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EB12E" w14:textId="351FA317" w:rsidR="00396FE2" w:rsidRDefault="00396FE2" w:rsidP="00FA6304"/>
    <w:p w14:paraId="29EE8452" w14:textId="3FB1ECF0" w:rsidR="00396FE2" w:rsidRPr="00B73159" w:rsidRDefault="00396FE2" w:rsidP="00396FE2">
      <w:pPr>
        <w:pStyle w:val="xmsonormal"/>
        <w:rPr>
          <w:b/>
          <w:bCs/>
          <w:sz w:val="28"/>
          <w:szCs w:val="28"/>
        </w:rPr>
      </w:pPr>
      <w:r w:rsidRPr="00B73159">
        <w:rPr>
          <w:rFonts w:ascii="Arial" w:hAnsi="Arial" w:cs="Arial"/>
          <w:b/>
          <w:bCs/>
          <w:sz w:val="28"/>
          <w:szCs w:val="28"/>
        </w:rPr>
        <w:t>PHSH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B73159">
        <w:rPr>
          <w:rFonts w:ascii="Arial" w:hAnsi="Arial" w:cs="Arial"/>
          <w:b/>
          <w:bCs/>
          <w:sz w:val="28"/>
          <w:szCs w:val="28"/>
        </w:rPr>
        <w:t xml:space="preserve"> Sommerzwischensemester 21</w:t>
      </w:r>
      <w:r>
        <w:rPr>
          <w:rFonts w:ascii="Arial" w:hAnsi="Arial" w:cs="Arial"/>
          <w:b/>
          <w:bCs/>
          <w:sz w:val="28"/>
          <w:szCs w:val="28"/>
        </w:rPr>
        <w:t>: Testen</w:t>
      </w:r>
    </w:p>
    <w:p w14:paraId="66B04645" w14:textId="771A88CC" w:rsidR="00396FE2" w:rsidRDefault="00396FE2" w:rsidP="00396FE2">
      <w:pPr>
        <w:pStyle w:val="xmsonormal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3745" w:type="dxa"/>
        <w:tblLook w:val="04A0" w:firstRow="1" w:lastRow="0" w:firstColumn="1" w:lastColumn="0" w:noHBand="0" w:noVBand="1"/>
      </w:tblPr>
      <w:tblGrid>
        <w:gridCol w:w="2405"/>
        <w:gridCol w:w="7796"/>
        <w:gridCol w:w="3544"/>
      </w:tblGrid>
      <w:tr w:rsidR="00EB1081" w:rsidRPr="001D7911" w14:paraId="6E6E043A" w14:textId="77777777" w:rsidTr="00EB1081">
        <w:tc>
          <w:tcPr>
            <w:tcW w:w="2405" w:type="dxa"/>
            <w:shd w:val="clear" w:color="auto" w:fill="D9D9D9" w:themeFill="background1" w:themeFillShade="D9"/>
          </w:tcPr>
          <w:p w14:paraId="132F50D9" w14:textId="77777777" w:rsidR="00EB1081" w:rsidRDefault="00EB1081" w:rsidP="00EB1081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911">
              <w:rPr>
                <w:rFonts w:ascii="Arial" w:hAnsi="Arial" w:cs="Arial"/>
                <w:b/>
                <w:bCs/>
                <w:sz w:val="20"/>
                <w:szCs w:val="20"/>
              </w:rPr>
              <w:t>Woche</w:t>
            </w:r>
          </w:p>
          <w:p w14:paraId="3BB73569" w14:textId="681F488E" w:rsidR="00EB1081" w:rsidRPr="001D7911" w:rsidRDefault="00EB1081" w:rsidP="00EB1081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0C7DD481" w14:textId="5065DCF8" w:rsidR="00EB1081" w:rsidRDefault="00EB1081" w:rsidP="00EB1081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Abgabe Testkits für Studierende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286F4E6" w14:textId="19D8DC2B" w:rsidR="00EB1081" w:rsidRPr="001D7911" w:rsidRDefault="00EB1081" w:rsidP="00EB1081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911">
              <w:rPr>
                <w:rFonts w:ascii="Arial" w:hAnsi="Arial" w:cs="Arial"/>
                <w:b/>
                <w:bCs/>
                <w:sz w:val="20"/>
                <w:szCs w:val="20"/>
              </w:rPr>
              <w:t>Testen</w:t>
            </w:r>
          </w:p>
        </w:tc>
      </w:tr>
      <w:tr w:rsidR="00EB1081" w:rsidRPr="000215A5" w14:paraId="7D5BDC36" w14:textId="77777777" w:rsidTr="00EB1081">
        <w:tc>
          <w:tcPr>
            <w:tcW w:w="2405" w:type="dxa"/>
            <w:shd w:val="clear" w:color="auto" w:fill="D9D9D9" w:themeFill="background1" w:themeFillShade="D9"/>
          </w:tcPr>
          <w:p w14:paraId="0DA51BC3" w14:textId="5EA196E4" w:rsidR="00EB1081" w:rsidRPr="001D7911" w:rsidRDefault="00EB1081" w:rsidP="00EB1081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911">
              <w:rPr>
                <w:rFonts w:ascii="Arial" w:hAnsi="Arial" w:cs="Arial"/>
                <w:b/>
                <w:bCs/>
                <w:sz w:val="20"/>
                <w:szCs w:val="20"/>
              </w:rPr>
              <w:t>07. bis 11. Juni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7796" w:type="dxa"/>
          </w:tcPr>
          <w:p w14:paraId="6EDAF6C0" w14:textId="77777777" w:rsidR="00EB1081" w:rsidRDefault="00EB1081" w:rsidP="00EB1081">
            <w:pPr>
              <w:pStyle w:val="xmsonormal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D7911">
              <w:rPr>
                <w:rFonts w:ascii="Arial" w:hAnsi="Arial" w:cs="Arial"/>
                <w:sz w:val="20"/>
                <w:szCs w:val="20"/>
                <w:lang w:val="de-CH"/>
              </w:rPr>
              <w:t>H20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KG/KGU, RH KU101</w:t>
            </w:r>
          </w:p>
          <w:p w14:paraId="613909BA" w14:textId="77777777" w:rsidR="00EB1081" w:rsidRPr="001D7911" w:rsidRDefault="00EB1081" w:rsidP="00EB1081">
            <w:pPr>
              <w:pStyle w:val="xmsonormal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D7911">
              <w:rPr>
                <w:rFonts w:ascii="Arial" w:hAnsi="Arial" w:cs="Arial"/>
                <w:sz w:val="20"/>
                <w:szCs w:val="20"/>
                <w:lang w:val="de-CH"/>
              </w:rPr>
              <w:t>9. Juni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: 2 Testkits pro Studentin</w:t>
            </w:r>
          </w:p>
          <w:p w14:paraId="643706A6" w14:textId="77777777" w:rsidR="00EB1081" w:rsidRDefault="00EB1081" w:rsidP="00EB1081">
            <w:pPr>
              <w:pStyle w:val="xmsonormal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D7911">
              <w:rPr>
                <w:rFonts w:ascii="Arial" w:hAnsi="Arial" w:cs="Arial"/>
                <w:sz w:val="20"/>
                <w:szCs w:val="20"/>
                <w:lang w:val="de-CH"/>
              </w:rPr>
              <w:t>H19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PS, TTG P140</w:t>
            </w:r>
            <w:r w:rsidRPr="001D7911"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</w:p>
          <w:p w14:paraId="2E070598" w14:textId="77777777" w:rsidR="00EB1081" w:rsidRDefault="00EB1081" w:rsidP="00EB1081">
            <w:pPr>
              <w:pStyle w:val="xmsonormal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D7911">
              <w:rPr>
                <w:rFonts w:ascii="Arial" w:hAnsi="Arial" w:cs="Arial"/>
                <w:sz w:val="20"/>
                <w:szCs w:val="20"/>
                <w:lang w:val="de-CH"/>
              </w:rPr>
              <w:t>7. Juni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: 2 bis 3 Testkits pro Student/in</w:t>
            </w:r>
          </w:p>
          <w:p w14:paraId="1A69B2AE" w14:textId="77777777" w:rsidR="00EB1081" w:rsidRPr="00EB1081" w:rsidRDefault="00EB1081" w:rsidP="00EB1081">
            <w:pPr>
              <w:pStyle w:val="xmsonormal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544" w:type="dxa"/>
          </w:tcPr>
          <w:p w14:paraId="1D885934" w14:textId="77777777" w:rsidR="00EB1081" w:rsidRDefault="00EB1081" w:rsidP="00EB1081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Do. 10. Juni: </w:t>
            </w:r>
          </w:p>
          <w:p w14:paraId="3543635D" w14:textId="77777777" w:rsidR="00EB1081" w:rsidRDefault="00EB1081" w:rsidP="00EB1081">
            <w:pPr>
              <w:pStyle w:val="xmsonormal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H20 KG/KGU</w:t>
            </w:r>
          </w:p>
          <w:p w14:paraId="714EF6B8" w14:textId="011C49AF" w:rsidR="00EB1081" w:rsidRPr="00EB1081" w:rsidRDefault="00EB1081" w:rsidP="00EB1081">
            <w:pPr>
              <w:pStyle w:val="xmsonormal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1081">
              <w:rPr>
                <w:rFonts w:ascii="Arial" w:hAnsi="Arial" w:cs="Arial"/>
                <w:sz w:val="20"/>
                <w:szCs w:val="20"/>
                <w:lang w:val="de-CH"/>
              </w:rPr>
              <w:t>H19 PS mit TTG im Profil</w:t>
            </w:r>
          </w:p>
        </w:tc>
      </w:tr>
      <w:tr w:rsidR="00EB1081" w14:paraId="7CC8C701" w14:textId="77777777" w:rsidTr="00EB1081">
        <w:tc>
          <w:tcPr>
            <w:tcW w:w="2405" w:type="dxa"/>
            <w:shd w:val="clear" w:color="auto" w:fill="D9D9D9" w:themeFill="background1" w:themeFillShade="D9"/>
          </w:tcPr>
          <w:p w14:paraId="481C0F0F" w14:textId="04C923BB" w:rsidR="00EB1081" w:rsidRPr="001D7911" w:rsidRDefault="00EB1081" w:rsidP="00EB1081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911">
              <w:rPr>
                <w:rFonts w:ascii="Arial" w:hAnsi="Arial" w:cs="Arial"/>
                <w:b/>
                <w:bCs/>
                <w:sz w:val="20"/>
                <w:szCs w:val="20"/>
              </w:rPr>
              <w:t>14. bis 18. Juni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7796" w:type="dxa"/>
          </w:tcPr>
          <w:p w14:paraId="5E6E5249" w14:textId="77777777" w:rsidR="00EB1081" w:rsidRDefault="00EB1081" w:rsidP="00EB1081">
            <w:pPr>
              <w:pStyle w:val="xmsonormal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215A5">
              <w:rPr>
                <w:rFonts w:ascii="Arial" w:hAnsi="Arial" w:cs="Arial"/>
                <w:sz w:val="20"/>
                <w:szCs w:val="20"/>
                <w:lang w:val="de-CH"/>
              </w:rPr>
              <w:t xml:space="preserve">H19 BFK 104b: </w:t>
            </w:r>
          </w:p>
          <w:p w14:paraId="4957B1F4" w14:textId="77777777" w:rsidR="00EB1081" w:rsidRDefault="00EB1081" w:rsidP="00EB1081">
            <w:pPr>
              <w:pStyle w:val="xmsonormal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215A5">
              <w:rPr>
                <w:rFonts w:ascii="Arial" w:hAnsi="Arial" w:cs="Arial"/>
                <w:sz w:val="20"/>
                <w:szCs w:val="20"/>
                <w:lang w:val="de-CH"/>
              </w:rPr>
              <w:t>14. Juni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: PS 1 bis 2 Testkits pro Student/in (ausser Stud. mit TTG im Profil)</w:t>
            </w:r>
          </w:p>
          <w:p w14:paraId="4452CC03" w14:textId="77777777" w:rsidR="00EB1081" w:rsidRDefault="00EB1081" w:rsidP="00EB1081">
            <w:pPr>
              <w:pStyle w:val="xmsonormal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215A5">
              <w:rPr>
                <w:rFonts w:ascii="Arial" w:hAnsi="Arial" w:cs="Arial"/>
                <w:sz w:val="20"/>
                <w:szCs w:val="20"/>
                <w:lang w:val="de-CH"/>
              </w:rPr>
              <w:t>14. Juni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: KGU 4 Testkits pro Student/in</w:t>
            </w:r>
          </w:p>
          <w:p w14:paraId="376957EC" w14:textId="77777777" w:rsidR="00EB1081" w:rsidRDefault="00EB1081" w:rsidP="00EB1081">
            <w:pPr>
              <w:pStyle w:val="xmsonormal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215A5">
              <w:rPr>
                <w:rFonts w:ascii="Arial" w:hAnsi="Arial" w:cs="Arial"/>
                <w:sz w:val="20"/>
                <w:szCs w:val="20"/>
                <w:lang w:val="de-CH"/>
              </w:rPr>
              <w:t>14. Juni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: KG 3 Testkits pro Student/in</w:t>
            </w:r>
          </w:p>
          <w:p w14:paraId="50691AAE" w14:textId="77777777" w:rsidR="00EB1081" w:rsidRPr="000215A5" w:rsidRDefault="00EB1081" w:rsidP="00EB1081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E185D2" w14:textId="77777777" w:rsidR="00EB1081" w:rsidRDefault="00EB1081" w:rsidP="00EB1081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Mi. 16. Juni: </w:t>
            </w:r>
          </w:p>
          <w:p w14:paraId="3398823A" w14:textId="1D463810" w:rsidR="00EB1081" w:rsidRDefault="00EB1081" w:rsidP="00EB1081">
            <w:pPr>
              <w:pStyle w:val="xmsonormal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H19 alle</w:t>
            </w:r>
          </w:p>
        </w:tc>
      </w:tr>
      <w:tr w:rsidR="00EB1081" w14:paraId="473B3209" w14:textId="77777777" w:rsidTr="00EB1081">
        <w:tc>
          <w:tcPr>
            <w:tcW w:w="2405" w:type="dxa"/>
            <w:shd w:val="clear" w:color="auto" w:fill="D9D9D9" w:themeFill="background1" w:themeFillShade="D9"/>
          </w:tcPr>
          <w:p w14:paraId="3D876CB2" w14:textId="2893FD64" w:rsidR="00EB1081" w:rsidRPr="001D7911" w:rsidRDefault="00EB1081" w:rsidP="00EB1081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911">
              <w:rPr>
                <w:rFonts w:ascii="Arial" w:hAnsi="Arial" w:cs="Arial"/>
                <w:b/>
                <w:bCs/>
                <w:sz w:val="20"/>
                <w:szCs w:val="20"/>
              </w:rPr>
              <w:t>21. bis 25. Juni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7796" w:type="dxa"/>
          </w:tcPr>
          <w:p w14:paraId="63DB3C12" w14:textId="77777777" w:rsidR="00EB1081" w:rsidRDefault="00EB1081" w:rsidP="00EB1081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9800D19" w14:textId="77777777" w:rsidR="00EB1081" w:rsidRDefault="00EB1081" w:rsidP="00EB1081">
            <w:pPr>
              <w:pStyle w:val="xmsonormal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215A5">
              <w:rPr>
                <w:rFonts w:ascii="Arial" w:hAnsi="Arial" w:cs="Arial"/>
                <w:sz w:val="20"/>
                <w:szCs w:val="20"/>
                <w:lang w:val="de-CH"/>
              </w:rPr>
              <w:t xml:space="preserve">Mi. 23. Juni: </w:t>
            </w:r>
          </w:p>
          <w:p w14:paraId="1FF03F2C" w14:textId="77777777" w:rsidR="00EB1081" w:rsidRDefault="00EB1081" w:rsidP="00EB1081">
            <w:pPr>
              <w:pStyle w:val="xmsonormal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215A5">
              <w:rPr>
                <w:rFonts w:ascii="Arial" w:hAnsi="Arial" w:cs="Arial"/>
                <w:sz w:val="20"/>
                <w:szCs w:val="20"/>
                <w:lang w:val="de-CH"/>
              </w:rPr>
              <w:t>H20 KG/KG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U</w:t>
            </w:r>
          </w:p>
          <w:p w14:paraId="777CD0A9" w14:textId="77777777" w:rsidR="00EB1081" w:rsidRDefault="00EB1081" w:rsidP="00EB1081">
            <w:pPr>
              <w:pStyle w:val="xmsonormal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1081">
              <w:rPr>
                <w:rFonts w:ascii="Arial" w:hAnsi="Arial" w:cs="Arial"/>
                <w:sz w:val="20"/>
                <w:szCs w:val="20"/>
                <w:lang w:val="de-CH"/>
              </w:rPr>
              <w:t>H19 alle</w:t>
            </w:r>
          </w:p>
          <w:p w14:paraId="3458A192" w14:textId="153D9B55" w:rsidR="00EB1081" w:rsidRPr="00EB1081" w:rsidRDefault="00EB1081" w:rsidP="00EB1081">
            <w:pPr>
              <w:pStyle w:val="xmsonormal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B1081" w14:paraId="1AC6D5C3" w14:textId="77777777" w:rsidTr="00EB1081">
        <w:tc>
          <w:tcPr>
            <w:tcW w:w="2405" w:type="dxa"/>
            <w:shd w:val="clear" w:color="auto" w:fill="D9D9D9" w:themeFill="background1" w:themeFillShade="D9"/>
          </w:tcPr>
          <w:p w14:paraId="2ADF348B" w14:textId="1D7EC916" w:rsidR="00EB1081" w:rsidRDefault="00EB1081" w:rsidP="00EB1081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911">
              <w:rPr>
                <w:rFonts w:ascii="Arial" w:hAnsi="Arial" w:cs="Arial"/>
                <w:b/>
                <w:bCs/>
                <w:sz w:val="20"/>
                <w:szCs w:val="20"/>
              </w:rPr>
              <w:t>28. Juni bis 2. Juli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2021</w:t>
            </w:r>
          </w:p>
          <w:p w14:paraId="44FB4E7F" w14:textId="571A669B" w:rsidR="00EB1081" w:rsidRPr="001D7911" w:rsidRDefault="00EB1081" w:rsidP="00EB1081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44FD12A7" w14:textId="77777777" w:rsidR="00EB1081" w:rsidRDefault="00EB1081" w:rsidP="00EB1081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F67ACDC" w14:textId="77777777" w:rsidR="00EB1081" w:rsidRDefault="00EB1081" w:rsidP="00EB1081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Di. 29. Juni: </w:t>
            </w:r>
          </w:p>
          <w:p w14:paraId="031195E3" w14:textId="77777777" w:rsidR="00EB1081" w:rsidRDefault="00EB1081" w:rsidP="00EB1081">
            <w:pPr>
              <w:pStyle w:val="xmsonormal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H19 KGU</w:t>
            </w:r>
          </w:p>
          <w:p w14:paraId="172FAB2F" w14:textId="6A135786" w:rsidR="00EB1081" w:rsidRDefault="00EB1081" w:rsidP="00EB1081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081" w14:paraId="7E9B6B6F" w14:textId="77777777" w:rsidTr="00EB1081">
        <w:tc>
          <w:tcPr>
            <w:tcW w:w="2405" w:type="dxa"/>
            <w:shd w:val="clear" w:color="auto" w:fill="D9D9D9" w:themeFill="background1" w:themeFillShade="D9"/>
          </w:tcPr>
          <w:p w14:paraId="018CF765" w14:textId="2855B55F" w:rsidR="00EB1081" w:rsidRDefault="00EB1081" w:rsidP="00EB1081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911">
              <w:rPr>
                <w:rFonts w:ascii="Arial" w:hAnsi="Arial" w:cs="Arial"/>
                <w:b/>
                <w:bCs/>
                <w:sz w:val="20"/>
                <w:szCs w:val="20"/>
              </w:rPr>
              <w:t>5. bis 9. Juli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2021</w:t>
            </w:r>
          </w:p>
          <w:p w14:paraId="59034958" w14:textId="3D29A432" w:rsidR="00EB1081" w:rsidRPr="001D7911" w:rsidRDefault="00EB1081" w:rsidP="00EB1081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04D25DE7" w14:textId="77777777" w:rsidR="00EB1081" w:rsidRDefault="00EB1081" w:rsidP="00EB1081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B8568D" w14:textId="77777777" w:rsidR="00EB1081" w:rsidRDefault="00EB1081" w:rsidP="00EB1081">
            <w:pPr>
              <w:pStyle w:val="xmsonormal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1081">
              <w:rPr>
                <w:rFonts w:ascii="Arial" w:hAnsi="Arial" w:cs="Arial"/>
                <w:sz w:val="20"/>
                <w:szCs w:val="20"/>
                <w:lang w:val="de-CH"/>
              </w:rPr>
              <w:t xml:space="preserve">Mi. 7. Juli: </w:t>
            </w:r>
          </w:p>
          <w:p w14:paraId="6032BE68" w14:textId="77777777" w:rsidR="00EB1081" w:rsidRDefault="00EB1081" w:rsidP="00EB1081">
            <w:pPr>
              <w:pStyle w:val="xmsonormal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1081">
              <w:rPr>
                <w:rFonts w:ascii="Arial" w:hAnsi="Arial" w:cs="Arial"/>
                <w:sz w:val="20"/>
                <w:szCs w:val="20"/>
                <w:lang w:val="de-CH"/>
              </w:rPr>
              <w:t>H19 KG/KGU</w:t>
            </w:r>
            <w:r w:rsidRPr="00EB1081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  <w:p w14:paraId="5D003F5E" w14:textId="77777777" w:rsidR="00EB1081" w:rsidRDefault="00EB1081" w:rsidP="00EB1081">
            <w:pPr>
              <w:pStyle w:val="xmsonormal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B1081">
              <w:rPr>
                <w:rFonts w:ascii="Arial" w:hAnsi="Arial" w:cs="Arial"/>
                <w:sz w:val="20"/>
                <w:szCs w:val="20"/>
                <w:lang w:val="de-CH"/>
              </w:rPr>
              <w:t>evtl. H19 PS</w:t>
            </w:r>
          </w:p>
          <w:p w14:paraId="195C2245" w14:textId="7AF9D228" w:rsidR="00EB1081" w:rsidRPr="00EB1081" w:rsidRDefault="00EB1081" w:rsidP="00EB1081">
            <w:pPr>
              <w:pStyle w:val="xmsonormal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9C0715D" w14:textId="14C84018" w:rsidR="00396FE2" w:rsidRPr="00A87401" w:rsidRDefault="00396FE2" w:rsidP="00396FE2">
      <w:pPr>
        <w:pStyle w:val="xmsonormal"/>
      </w:pPr>
    </w:p>
    <w:sectPr w:rsidR="00396FE2" w:rsidRPr="00A87401" w:rsidSect="00B4155E">
      <w:headerReference w:type="default" r:id="rId7"/>
      <w:footerReference w:type="default" r:id="rId8"/>
      <w:pgSz w:w="16840" w:h="11900" w:orient="landscape"/>
      <w:pgMar w:top="1988" w:right="1418" w:bottom="14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7AAE3" w14:textId="77777777" w:rsidR="007A68C3" w:rsidRDefault="007A68C3" w:rsidP="00C25EDE">
      <w:r>
        <w:separator/>
      </w:r>
    </w:p>
  </w:endnote>
  <w:endnote w:type="continuationSeparator" w:id="0">
    <w:p w14:paraId="15CB48CF" w14:textId="77777777" w:rsidR="007A68C3" w:rsidRDefault="007A68C3" w:rsidP="00C2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87" w:rightFromText="187" w:vertAnchor="page" w:tblpY="1049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4" w:type="dxa"/>
        <w:right w:w="101" w:type="dxa"/>
      </w:tblCellMar>
      <w:tblLook w:val="04A0" w:firstRow="1" w:lastRow="0" w:firstColumn="1" w:lastColumn="0" w:noHBand="0" w:noVBand="1"/>
    </w:tblPr>
    <w:tblGrid>
      <w:gridCol w:w="5769"/>
      <w:gridCol w:w="2465"/>
      <w:gridCol w:w="5770"/>
    </w:tblGrid>
    <w:tr w:rsidR="000F562E" w:rsidRPr="008D3285" w14:paraId="7A715AF8" w14:textId="77777777" w:rsidTr="00C36B4D">
      <w:trPr>
        <w:cantSplit/>
        <w:trHeight w:hRule="exact" w:val="432"/>
      </w:trPr>
      <w:tc>
        <w:tcPr>
          <w:tcW w:w="2060" w:type="pct"/>
        </w:tcPr>
        <w:p w14:paraId="5F018E70" w14:textId="72700AC7" w:rsidR="000F562E" w:rsidRPr="00CD6091" w:rsidRDefault="00CD6091" w:rsidP="00C36B4D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CD6091">
            <w:rPr>
              <w:rFonts w:ascii="Arial" w:hAnsi="Arial" w:cs="Arial"/>
              <w:sz w:val="16"/>
              <w:szCs w:val="16"/>
              <w:lang w:val="de-DE"/>
            </w:rPr>
            <w:t>PHSH: Sommerzwischensemester</w:t>
          </w:r>
          <w:r w:rsidRPr="00CD6091">
            <w:rPr>
              <w:rFonts w:ascii="Arial" w:hAnsi="Arial" w:cs="Arial"/>
              <w:sz w:val="16"/>
              <w:szCs w:val="16"/>
            </w:rPr>
            <w:t xml:space="preserve"> </w:t>
          </w:r>
          <w:r w:rsidR="000F562E" w:rsidRPr="00CD6091">
            <w:rPr>
              <w:rFonts w:ascii="Arial" w:hAnsi="Arial" w:cs="Arial"/>
              <w:sz w:val="16"/>
              <w:szCs w:val="16"/>
            </w:rPr>
            <w:fldChar w:fldCharType="begin"/>
          </w:r>
          <w:r w:rsidR="000F562E" w:rsidRPr="00CD6091">
            <w:rPr>
              <w:rFonts w:ascii="Arial" w:hAnsi="Arial" w:cs="Arial"/>
              <w:sz w:val="16"/>
              <w:szCs w:val="16"/>
              <w:lang w:val="de-DE"/>
            </w:rPr>
            <w:instrText xml:space="preserve"> TITLE  \* MERGEFORMAT </w:instrText>
          </w:r>
          <w:r w:rsidR="000F562E" w:rsidRPr="00CD6091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880" w:type="pct"/>
        </w:tcPr>
        <w:p w14:paraId="59C24AF5" w14:textId="1D6AE361" w:rsidR="000F562E" w:rsidRPr="00CD6091" w:rsidRDefault="000F562E" w:rsidP="00C36B4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fldChar w:fldCharType="begin"/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instrText xml:space="preserve"> IF </w:instrText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fldChar w:fldCharType="begin"/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instrText xml:space="preserve"> NUMPAGES </w:instrText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fldChar w:fldCharType="separate"/>
          </w:r>
          <w:r w:rsidR="00EB1081">
            <w:rPr>
              <w:rStyle w:val="berschrift1Zchn"/>
              <w:rFonts w:cs="Arial"/>
              <w:b w:val="0"/>
              <w:noProof/>
              <w:sz w:val="16"/>
              <w:szCs w:val="16"/>
            </w:rPr>
            <w:instrText>1</w:instrText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fldChar w:fldCharType="end"/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instrText xml:space="preserve"> &gt; 1 "</w:instrText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fldChar w:fldCharType="begin"/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instrText xml:space="preserve"> PAGE </w:instrText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fldChar w:fldCharType="separate"/>
          </w:r>
          <w:r w:rsidR="000215A5">
            <w:rPr>
              <w:rStyle w:val="berschrift1Zchn"/>
              <w:rFonts w:cs="Arial"/>
              <w:b w:val="0"/>
              <w:noProof/>
              <w:sz w:val="16"/>
              <w:szCs w:val="16"/>
            </w:rPr>
            <w:instrText>1</w:instrText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fldChar w:fldCharType="end"/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instrText xml:space="preserve"> / </w:instrText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fldChar w:fldCharType="begin"/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instrText xml:space="preserve"> NUMPAGES </w:instrText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fldChar w:fldCharType="separate"/>
          </w:r>
          <w:r w:rsidR="000215A5">
            <w:rPr>
              <w:rStyle w:val="berschrift1Zchn"/>
              <w:rFonts w:cs="Arial"/>
              <w:b w:val="0"/>
              <w:noProof/>
              <w:sz w:val="16"/>
              <w:szCs w:val="16"/>
            </w:rPr>
            <w:instrText>2</w:instrText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fldChar w:fldCharType="end"/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instrText xml:space="preserve"> " </w:instrText>
          </w:r>
          <w:r w:rsidRPr="00CD6091">
            <w:rPr>
              <w:rStyle w:val="berschrift1Zchn"/>
              <w:rFonts w:cs="Arial"/>
              <w:b w:val="0"/>
              <w:sz w:val="16"/>
              <w:szCs w:val="16"/>
            </w:rPr>
            <w:fldChar w:fldCharType="end"/>
          </w:r>
        </w:p>
      </w:tc>
      <w:tc>
        <w:tcPr>
          <w:tcW w:w="2060" w:type="pct"/>
        </w:tcPr>
        <w:p w14:paraId="0DC284E7" w14:textId="78E9D788" w:rsidR="000F562E" w:rsidRPr="00CD6091" w:rsidRDefault="000F562E" w:rsidP="00C36B4D">
          <w:pPr>
            <w:ind w:right="-77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 w:rsidRPr="00CD6091">
            <w:rPr>
              <w:rFonts w:ascii="Arial" w:hAnsi="Arial" w:cs="Arial"/>
              <w:sz w:val="16"/>
              <w:szCs w:val="16"/>
            </w:rPr>
            <w:fldChar w:fldCharType="begin"/>
          </w:r>
          <w:r w:rsidRPr="00CD6091">
            <w:rPr>
              <w:rFonts w:ascii="Arial" w:hAnsi="Arial" w:cs="Arial"/>
              <w:sz w:val="16"/>
              <w:szCs w:val="16"/>
              <w:lang w:val="de-DE"/>
            </w:rPr>
            <w:instrText xml:space="preserve"> IF </w:instrText>
          </w:r>
          <w:r w:rsidRPr="00CD6091">
            <w:rPr>
              <w:rFonts w:ascii="Arial" w:hAnsi="Arial" w:cs="Arial"/>
              <w:sz w:val="16"/>
              <w:szCs w:val="16"/>
              <w:lang w:val="de-DE"/>
            </w:rPr>
            <w:fldChar w:fldCharType="begin"/>
          </w:r>
          <w:r w:rsidRPr="00CD6091">
            <w:rPr>
              <w:rFonts w:ascii="Arial" w:hAnsi="Arial" w:cs="Arial"/>
              <w:sz w:val="16"/>
              <w:szCs w:val="16"/>
              <w:lang w:val="de-DE"/>
            </w:rPr>
            <w:instrText xml:space="preserve"> AUTHOR  \* MERGEFORMAT  </w:instrText>
          </w:r>
          <w:r w:rsidRPr="00CD6091">
            <w:rPr>
              <w:rFonts w:ascii="Arial" w:hAnsi="Arial" w:cs="Arial"/>
              <w:sz w:val="16"/>
              <w:szCs w:val="16"/>
              <w:lang w:val="de-DE"/>
            </w:rPr>
            <w:fldChar w:fldCharType="separate"/>
          </w:r>
          <w:r w:rsidR="00B73159" w:rsidRPr="00CD6091">
            <w:rPr>
              <w:rFonts w:ascii="Arial" w:hAnsi="Arial" w:cs="Arial"/>
              <w:noProof/>
              <w:sz w:val="16"/>
              <w:szCs w:val="16"/>
              <w:lang w:val="de-DE"/>
            </w:rPr>
            <w:instrText>Lizzi Wirz, PHSH</w:instrText>
          </w:r>
          <w:r w:rsidRPr="00CD6091">
            <w:rPr>
              <w:rFonts w:ascii="Arial" w:hAnsi="Arial" w:cs="Arial"/>
              <w:sz w:val="16"/>
              <w:szCs w:val="16"/>
              <w:lang w:val="de-DE"/>
            </w:rPr>
            <w:fldChar w:fldCharType="end"/>
          </w:r>
          <w:r w:rsidRPr="00CD6091">
            <w:rPr>
              <w:rFonts w:ascii="Arial" w:hAnsi="Arial" w:cs="Arial"/>
              <w:sz w:val="16"/>
              <w:szCs w:val="16"/>
              <w:lang w:val="de-DE"/>
            </w:rPr>
            <w:instrText>="" "" "</w:instrText>
          </w:r>
          <w:r w:rsidRPr="00CD6091">
            <w:rPr>
              <w:rFonts w:ascii="Arial" w:hAnsi="Arial" w:cs="Arial"/>
              <w:sz w:val="16"/>
              <w:szCs w:val="16"/>
              <w:lang w:val="de-DE"/>
            </w:rPr>
            <w:fldChar w:fldCharType="begin"/>
          </w:r>
          <w:r w:rsidRPr="00CD6091">
            <w:rPr>
              <w:rFonts w:ascii="Arial" w:hAnsi="Arial" w:cs="Arial"/>
              <w:sz w:val="16"/>
              <w:szCs w:val="16"/>
              <w:lang w:val="de-DE"/>
            </w:rPr>
            <w:instrText xml:space="preserve"> AUTHOR  \* MERGEFORMAT </w:instrText>
          </w:r>
          <w:r w:rsidRPr="00CD6091">
            <w:rPr>
              <w:rFonts w:ascii="Arial" w:hAnsi="Arial" w:cs="Arial"/>
              <w:sz w:val="16"/>
              <w:szCs w:val="16"/>
              <w:lang w:val="de-DE"/>
            </w:rPr>
            <w:fldChar w:fldCharType="separate"/>
          </w:r>
          <w:r w:rsidR="00B73159" w:rsidRPr="00CD6091">
            <w:rPr>
              <w:rFonts w:ascii="Arial" w:hAnsi="Arial" w:cs="Arial"/>
              <w:noProof/>
              <w:sz w:val="16"/>
              <w:szCs w:val="16"/>
              <w:lang w:val="de-DE"/>
            </w:rPr>
            <w:instrText>Lizzi Wirz, PHSH</w:instrText>
          </w:r>
          <w:r w:rsidRPr="00CD6091">
            <w:rPr>
              <w:rFonts w:ascii="Arial" w:hAnsi="Arial" w:cs="Arial"/>
              <w:sz w:val="16"/>
              <w:szCs w:val="16"/>
              <w:lang w:val="de-DE"/>
            </w:rPr>
            <w:fldChar w:fldCharType="end"/>
          </w:r>
          <w:r w:rsidRPr="00CD6091">
            <w:rPr>
              <w:rFonts w:ascii="Arial" w:hAnsi="Arial" w:cs="Arial"/>
              <w:sz w:val="16"/>
              <w:szCs w:val="16"/>
              <w:lang w:val="de-DE"/>
            </w:rPr>
            <w:instrText xml:space="preserve">, " </w:instrText>
          </w:r>
          <w:r w:rsidRPr="00CD6091">
            <w:rPr>
              <w:rFonts w:ascii="Arial" w:hAnsi="Arial" w:cs="Arial"/>
              <w:sz w:val="16"/>
              <w:szCs w:val="16"/>
            </w:rPr>
            <w:fldChar w:fldCharType="separate"/>
          </w:r>
          <w:r w:rsidR="00B73159" w:rsidRPr="00CD6091">
            <w:rPr>
              <w:rFonts w:ascii="Arial" w:hAnsi="Arial" w:cs="Arial"/>
              <w:noProof/>
              <w:sz w:val="16"/>
              <w:szCs w:val="16"/>
              <w:lang w:val="de-DE"/>
            </w:rPr>
            <w:t xml:space="preserve">Lizzi Wirz, PHSH, </w:t>
          </w:r>
          <w:r w:rsidRPr="00CD6091">
            <w:rPr>
              <w:rFonts w:ascii="Arial" w:hAnsi="Arial" w:cs="Arial"/>
              <w:sz w:val="16"/>
              <w:szCs w:val="16"/>
            </w:rPr>
            <w:fldChar w:fldCharType="end"/>
          </w:r>
          <w:r w:rsidRPr="00CD6091">
            <w:rPr>
              <w:rFonts w:ascii="Arial" w:hAnsi="Arial" w:cs="Arial"/>
              <w:sz w:val="16"/>
              <w:szCs w:val="16"/>
            </w:rPr>
            <w:fldChar w:fldCharType="begin"/>
          </w:r>
          <w:r w:rsidRPr="00CD6091">
            <w:rPr>
              <w:rFonts w:ascii="Arial" w:hAnsi="Arial" w:cs="Arial"/>
              <w:sz w:val="16"/>
              <w:szCs w:val="16"/>
            </w:rPr>
            <w:instrText xml:space="preserve"> CREATEDATE \@ "dd.MM.yyyy" \* MERGEFORMAT </w:instrText>
          </w:r>
          <w:r w:rsidRPr="00CD6091">
            <w:rPr>
              <w:rFonts w:ascii="Arial" w:hAnsi="Arial" w:cs="Arial"/>
              <w:sz w:val="16"/>
              <w:szCs w:val="16"/>
            </w:rPr>
            <w:fldChar w:fldCharType="separate"/>
          </w:r>
          <w:r w:rsidR="004B257D">
            <w:rPr>
              <w:rFonts w:ascii="Arial" w:hAnsi="Arial" w:cs="Arial"/>
              <w:sz w:val="16"/>
              <w:szCs w:val="16"/>
            </w:rPr>
            <w:t>2</w:t>
          </w:r>
          <w:r w:rsidR="00EB1081">
            <w:rPr>
              <w:rFonts w:ascii="Arial" w:hAnsi="Arial" w:cs="Arial"/>
              <w:sz w:val="16"/>
              <w:szCs w:val="16"/>
            </w:rPr>
            <w:t>7</w:t>
          </w:r>
          <w:r w:rsidR="00B73159" w:rsidRPr="00CD6091">
            <w:rPr>
              <w:rFonts w:ascii="Arial" w:hAnsi="Arial" w:cs="Arial"/>
              <w:noProof/>
              <w:sz w:val="16"/>
              <w:szCs w:val="16"/>
            </w:rPr>
            <w:t>.05.2021</w:t>
          </w:r>
          <w:r w:rsidRPr="00CD609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CB978B6" w14:textId="77777777" w:rsidR="00C25EDE" w:rsidRPr="000F562E" w:rsidRDefault="00C25EDE" w:rsidP="000F56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514CB" w14:textId="77777777" w:rsidR="007A68C3" w:rsidRDefault="007A68C3" w:rsidP="00C25EDE">
      <w:r>
        <w:separator/>
      </w:r>
    </w:p>
  </w:footnote>
  <w:footnote w:type="continuationSeparator" w:id="0">
    <w:p w14:paraId="19EB45FD" w14:textId="77777777" w:rsidR="007A68C3" w:rsidRDefault="007A68C3" w:rsidP="00C2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BD8F" w14:textId="77777777" w:rsidR="00C25EDE" w:rsidRDefault="00C25EDE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0" wp14:anchorId="4B6D8DA0" wp14:editId="44DF1E46">
          <wp:simplePos x="0" y="0"/>
          <wp:positionH relativeFrom="page">
            <wp:posOffset>0</wp:posOffset>
          </wp:positionH>
          <wp:positionV relativeFrom="page">
            <wp:posOffset>288290</wp:posOffset>
          </wp:positionV>
          <wp:extent cx="7113600" cy="741600"/>
          <wp:effectExtent l="0" t="0" r="0" b="0"/>
          <wp:wrapTight wrapText="bothSides">
            <wp:wrapPolygon edited="0">
              <wp:start x="0" y="0"/>
              <wp:lineTo x="0" y="21100"/>
              <wp:lineTo x="21558" y="21100"/>
              <wp:lineTo x="21558" y="0"/>
              <wp:lineTo x="0" y="0"/>
            </wp:wrapPolygon>
          </wp:wrapTight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zeile_rossi_treppe_schri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36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A0B4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27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01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3CD7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CF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6C6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8B0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AD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DE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568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A7CAF"/>
    <w:multiLevelType w:val="hybridMultilevel"/>
    <w:tmpl w:val="2DA6B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F19BC"/>
    <w:multiLevelType w:val="hybridMultilevel"/>
    <w:tmpl w:val="38B83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45041"/>
    <w:multiLevelType w:val="hybridMultilevel"/>
    <w:tmpl w:val="47EC9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66CF1"/>
    <w:multiLevelType w:val="hybridMultilevel"/>
    <w:tmpl w:val="1BA26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C3154"/>
    <w:multiLevelType w:val="hybridMultilevel"/>
    <w:tmpl w:val="5B3A4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59"/>
    <w:rsid w:val="000013A0"/>
    <w:rsid w:val="000077CB"/>
    <w:rsid w:val="000215A5"/>
    <w:rsid w:val="000555B6"/>
    <w:rsid w:val="00080E47"/>
    <w:rsid w:val="000F562E"/>
    <w:rsid w:val="00135BE6"/>
    <w:rsid w:val="001529C7"/>
    <w:rsid w:val="00183190"/>
    <w:rsid w:val="001B14C9"/>
    <w:rsid w:val="001D7911"/>
    <w:rsid w:val="001F6CBB"/>
    <w:rsid w:val="002072F9"/>
    <w:rsid w:val="00230B56"/>
    <w:rsid w:val="002A14DC"/>
    <w:rsid w:val="002F0553"/>
    <w:rsid w:val="002F7BC9"/>
    <w:rsid w:val="00307292"/>
    <w:rsid w:val="00311840"/>
    <w:rsid w:val="003601AE"/>
    <w:rsid w:val="0036409B"/>
    <w:rsid w:val="00396FE2"/>
    <w:rsid w:val="003C19A7"/>
    <w:rsid w:val="003E0AC2"/>
    <w:rsid w:val="00413F25"/>
    <w:rsid w:val="00473A6D"/>
    <w:rsid w:val="004B0D64"/>
    <w:rsid w:val="004B257D"/>
    <w:rsid w:val="004C451D"/>
    <w:rsid w:val="005356F3"/>
    <w:rsid w:val="005E3A79"/>
    <w:rsid w:val="00621B10"/>
    <w:rsid w:val="00640591"/>
    <w:rsid w:val="00695E8A"/>
    <w:rsid w:val="006A4074"/>
    <w:rsid w:val="007072E9"/>
    <w:rsid w:val="007A68C3"/>
    <w:rsid w:val="00824C35"/>
    <w:rsid w:val="00875450"/>
    <w:rsid w:val="009304F7"/>
    <w:rsid w:val="00993639"/>
    <w:rsid w:val="00A531A0"/>
    <w:rsid w:val="00A87401"/>
    <w:rsid w:val="00AB6D26"/>
    <w:rsid w:val="00B30500"/>
    <w:rsid w:val="00B4155E"/>
    <w:rsid w:val="00B53F82"/>
    <w:rsid w:val="00B63889"/>
    <w:rsid w:val="00B73159"/>
    <w:rsid w:val="00BD7157"/>
    <w:rsid w:val="00C25EDE"/>
    <w:rsid w:val="00C36B4D"/>
    <w:rsid w:val="00C96DCA"/>
    <w:rsid w:val="00CB41CF"/>
    <w:rsid w:val="00CD6091"/>
    <w:rsid w:val="00CF308B"/>
    <w:rsid w:val="00D608CF"/>
    <w:rsid w:val="00D74C55"/>
    <w:rsid w:val="00DB385E"/>
    <w:rsid w:val="00E144CB"/>
    <w:rsid w:val="00E53212"/>
    <w:rsid w:val="00E71A7F"/>
    <w:rsid w:val="00E73E55"/>
    <w:rsid w:val="00EB1081"/>
    <w:rsid w:val="00F061FB"/>
    <w:rsid w:val="00F10936"/>
    <w:rsid w:val="00F20667"/>
    <w:rsid w:val="00F85CE2"/>
    <w:rsid w:val="00F9223E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65AA28E"/>
  <w15:chartTrackingRefBased/>
  <w15:docId w15:val="{31BCE006-07B9-6A4F-8863-2EF1AABA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159"/>
    <w:rPr>
      <w:rFonts w:ascii="Calibri" w:eastAsiaTheme="minorHAnsi" w:hAnsi="Calibri" w:cs="Calibri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B385E"/>
    <w:pPr>
      <w:keepNext/>
      <w:keepLines/>
      <w:spacing w:before="240" w:after="120" w:line="288" w:lineRule="auto"/>
      <w:outlineLvl w:val="0"/>
    </w:pPr>
    <w:rPr>
      <w:rFonts w:ascii="Arial" w:eastAsiaTheme="majorEastAsia" w:hAnsi="Arial" w:cstheme="minorBidi"/>
      <w:b/>
      <w:color w:val="000000" w:themeColor="text1"/>
      <w:sz w:val="24"/>
      <w:szCs w:val="32"/>
      <w:lang w:val="en-US"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31A0"/>
    <w:pPr>
      <w:keepNext/>
      <w:keepLines/>
      <w:spacing w:before="360" w:after="120" w:line="288" w:lineRule="auto"/>
      <w:outlineLvl w:val="1"/>
    </w:pPr>
    <w:rPr>
      <w:rFonts w:ascii="Arial" w:eastAsiaTheme="majorEastAsia" w:hAnsi="Arial" w:cstheme="minorBidi"/>
      <w:b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385E"/>
    <w:pPr>
      <w:keepNext/>
      <w:keepLines/>
      <w:spacing w:before="240" w:after="120" w:line="288" w:lineRule="auto"/>
      <w:outlineLvl w:val="2"/>
    </w:pPr>
    <w:rPr>
      <w:rFonts w:ascii="Arial" w:eastAsiaTheme="majorEastAsia" w:hAnsi="Arial" w:cstheme="majorBidi"/>
      <w:b/>
      <w:color w:val="000000" w:themeColor="text1"/>
      <w:sz w:val="21"/>
      <w:szCs w:val="24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385E"/>
    <w:pPr>
      <w:keepNext/>
      <w:keepLines/>
      <w:spacing w:before="240" w:after="120" w:line="288" w:lineRule="auto"/>
      <w:outlineLvl w:val="3"/>
    </w:pPr>
    <w:rPr>
      <w:rFonts w:ascii="Arial" w:eastAsiaTheme="majorEastAsia" w:hAnsi="Arial" w:cstheme="majorBidi"/>
      <w:b/>
      <w:iCs/>
      <w:color w:val="000000" w:themeColor="text1"/>
      <w:sz w:val="20"/>
      <w:szCs w:val="24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385E"/>
    <w:pPr>
      <w:keepNext/>
      <w:keepLines/>
      <w:spacing w:before="40" w:line="288" w:lineRule="auto"/>
      <w:outlineLvl w:val="4"/>
    </w:pPr>
    <w:rPr>
      <w:rFonts w:ascii="Arial" w:eastAsiaTheme="majorEastAsia" w:hAnsi="Arial" w:cstheme="majorBidi"/>
      <w:color w:val="000000" w:themeColor="text1"/>
      <w:sz w:val="20"/>
      <w:szCs w:val="24"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385E"/>
    <w:pPr>
      <w:keepNext/>
      <w:keepLines/>
      <w:spacing w:before="40" w:line="288" w:lineRule="auto"/>
      <w:outlineLvl w:val="5"/>
    </w:pPr>
    <w:rPr>
      <w:rFonts w:ascii="Arial" w:eastAsiaTheme="majorEastAsia" w:hAnsi="Arial" w:cstheme="majorBidi"/>
      <w:color w:val="000000" w:themeColor="text1"/>
      <w:sz w:val="20"/>
      <w:szCs w:val="24"/>
      <w:lang w:eastAsia="zh-CN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385E"/>
    <w:pPr>
      <w:keepNext/>
      <w:keepLines/>
      <w:spacing w:before="40" w:line="288" w:lineRule="auto"/>
      <w:outlineLvl w:val="6"/>
    </w:pPr>
    <w:rPr>
      <w:rFonts w:ascii="Arial" w:eastAsiaTheme="majorEastAsia" w:hAnsi="Arial" w:cstheme="majorBidi"/>
      <w:iCs/>
      <w:color w:val="000000" w:themeColor="text1"/>
      <w:sz w:val="20"/>
      <w:szCs w:val="24"/>
      <w:lang w:eastAsia="zh-CN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385E"/>
    <w:pPr>
      <w:keepNext/>
      <w:keepLines/>
      <w:spacing w:before="40" w:line="288" w:lineRule="auto"/>
      <w:outlineLvl w:val="7"/>
    </w:pPr>
    <w:rPr>
      <w:rFonts w:ascii="Arial" w:eastAsiaTheme="majorEastAsia" w:hAnsi="Arial" w:cstheme="majorBidi"/>
      <w:color w:val="272727" w:themeColor="text1" w:themeTint="D8"/>
      <w:sz w:val="20"/>
      <w:szCs w:val="21"/>
      <w:lang w:eastAsia="zh-CN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385E"/>
    <w:pPr>
      <w:keepNext/>
      <w:keepLines/>
      <w:spacing w:before="40" w:line="288" w:lineRule="auto"/>
      <w:outlineLvl w:val="8"/>
    </w:pPr>
    <w:rPr>
      <w:rFonts w:ascii="Arial" w:eastAsiaTheme="majorEastAsia" w:hAnsi="Arial" w:cstheme="majorBidi"/>
      <w:iCs/>
      <w:color w:val="272727" w:themeColor="text1" w:themeTint="D8"/>
      <w:sz w:val="20"/>
      <w:szCs w:val="21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5EDE"/>
    <w:pPr>
      <w:tabs>
        <w:tab w:val="center" w:pos="4536"/>
        <w:tab w:val="right" w:pos="9072"/>
      </w:tabs>
      <w:spacing w:line="288" w:lineRule="auto"/>
    </w:pPr>
    <w:rPr>
      <w:rFonts w:ascii="Arial" w:eastAsiaTheme="minorEastAsia" w:hAnsi="Arial" w:cstheme="minorBidi"/>
      <w:sz w:val="20"/>
      <w:szCs w:val="24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C25EDE"/>
  </w:style>
  <w:style w:type="paragraph" w:styleId="Fuzeile">
    <w:name w:val="footer"/>
    <w:basedOn w:val="Standard"/>
    <w:link w:val="FuzeileZchn"/>
    <w:uiPriority w:val="99"/>
    <w:unhideWhenUsed/>
    <w:rsid w:val="00C25EDE"/>
    <w:pPr>
      <w:tabs>
        <w:tab w:val="center" w:pos="4536"/>
        <w:tab w:val="right" w:pos="9072"/>
      </w:tabs>
      <w:spacing w:line="288" w:lineRule="auto"/>
    </w:pPr>
    <w:rPr>
      <w:rFonts w:ascii="Arial" w:eastAsiaTheme="minorEastAsia" w:hAnsi="Arial" w:cstheme="minorBidi"/>
      <w:sz w:val="20"/>
      <w:szCs w:val="24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C25EDE"/>
  </w:style>
  <w:style w:type="character" w:customStyle="1" w:styleId="berschrift1Zchn">
    <w:name w:val="Überschrift 1 Zchn"/>
    <w:basedOn w:val="Absatz-Standardschriftart"/>
    <w:link w:val="berschrift1"/>
    <w:uiPriority w:val="9"/>
    <w:rsid w:val="00DB385E"/>
    <w:rPr>
      <w:rFonts w:ascii="Arial" w:eastAsiaTheme="majorEastAsia" w:hAnsi="Arial"/>
      <w:b/>
      <w:color w:val="000000" w:themeColor="text1"/>
      <w:szCs w:val="32"/>
      <w:lang w:val="en-US"/>
    </w:rPr>
  </w:style>
  <w:style w:type="paragraph" w:styleId="KeinLeerraum">
    <w:name w:val="No Spacing"/>
    <w:uiPriority w:val="1"/>
    <w:qFormat/>
    <w:rsid w:val="00473A6D"/>
    <w:rPr>
      <w:rFonts w:ascii="Arial" w:hAnsi="Arial"/>
      <w:color w:val="000000" w:themeColor="text1"/>
      <w:sz w:val="20"/>
      <w:lang w:val="en-US"/>
    </w:rPr>
  </w:style>
  <w:style w:type="table" w:styleId="Tabellenraster">
    <w:name w:val="Table Grid"/>
    <w:basedOn w:val="NormaleTabelle"/>
    <w:uiPriority w:val="39"/>
    <w:rsid w:val="000F562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locksatz">
    <w:name w:val="Normal_Blocksatz"/>
    <w:basedOn w:val="Standard"/>
    <w:qFormat/>
    <w:rsid w:val="007072E9"/>
    <w:pPr>
      <w:spacing w:line="288" w:lineRule="auto"/>
      <w:jc w:val="both"/>
    </w:pPr>
    <w:rPr>
      <w:rFonts w:ascii="Arial" w:eastAsiaTheme="minorEastAsia" w:hAnsi="Arial" w:cstheme="minorBidi"/>
      <w:sz w:val="20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31A0"/>
    <w:rPr>
      <w:rFonts w:ascii="Arial" w:eastAsiaTheme="majorEastAsia" w:hAnsi="Arial"/>
      <w:b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304F7"/>
    <w:pPr>
      <w:pBdr>
        <w:bottom w:val="single" w:sz="4" w:space="1" w:color="auto"/>
      </w:pBdr>
      <w:spacing w:line="288" w:lineRule="auto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  <w:lang w:eastAsia="zh-CN"/>
    </w:rPr>
  </w:style>
  <w:style w:type="character" w:customStyle="1" w:styleId="TitelZchn">
    <w:name w:val="Titel Zchn"/>
    <w:basedOn w:val="Absatz-Standardschriftart"/>
    <w:link w:val="Titel"/>
    <w:uiPriority w:val="10"/>
    <w:rsid w:val="009304F7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3A6D"/>
    <w:pPr>
      <w:numPr>
        <w:ilvl w:val="1"/>
      </w:numPr>
      <w:spacing w:after="160" w:line="288" w:lineRule="auto"/>
    </w:pPr>
    <w:rPr>
      <w:rFonts w:ascii="Arial" w:eastAsiaTheme="minorEastAsia" w:hAnsi="Arial" w:cstheme="minorBidi"/>
      <w:spacing w:val="10"/>
      <w:lang w:eastAsia="zh-C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73A6D"/>
    <w:rPr>
      <w:rFonts w:ascii="Arial" w:hAnsi="Arial"/>
      <w:spacing w:val="10"/>
      <w:sz w:val="22"/>
      <w:szCs w:val="22"/>
    </w:rPr>
  </w:style>
  <w:style w:type="character" w:styleId="SchwacheHervorhebung">
    <w:name w:val="Subtle Emphasis"/>
    <w:basedOn w:val="Absatz-Standardschriftart"/>
    <w:uiPriority w:val="19"/>
    <w:rsid w:val="00473A6D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473A6D"/>
    <w:rPr>
      <w:b/>
      <w:bCs/>
    </w:rPr>
  </w:style>
  <w:style w:type="character" w:styleId="Hervorhebung">
    <w:name w:val="Emphasis"/>
    <w:basedOn w:val="Absatz-Standardschriftart"/>
    <w:uiPriority w:val="20"/>
    <w:qFormat/>
    <w:rsid w:val="00473A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473A6D"/>
    <w:pPr>
      <w:spacing w:before="200" w:after="160" w:line="288" w:lineRule="auto"/>
      <w:ind w:left="864" w:right="864"/>
      <w:jc w:val="center"/>
    </w:pPr>
    <w:rPr>
      <w:rFonts w:ascii="Arial" w:eastAsiaTheme="minorEastAsia" w:hAnsi="Arial" w:cstheme="minorBidi"/>
      <w:i/>
      <w:iCs/>
      <w:color w:val="404040" w:themeColor="text1" w:themeTint="BF"/>
      <w:sz w:val="20"/>
      <w:szCs w:val="24"/>
      <w:lang w:eastAsia="zh-CN"/>
    </w:rPr>
  </w:style>
  <w:style w:type="character" w:customStyle="1" w:styleId="ZitatZchn">
    <w:name w:val="Zitat Zchn"/>
    <w:basedOn w:val="Absatz-Standardschriftart"/>
    <w:link w:val="Zitat"/>
    <w:uiPriority w:val="29"/>
    <w:rsid w:val="00473A6D"/>
    <w:rPr>
      <w:rFonts w:ascii="Arial" w:hAnsi="Arial"/>
      <w:i/>
      <w:iCs/>
      <w:color w:val="404040" w:themeColor="text1" w:themeTint="BF"/>
      <w:sz w:val="20"/>
    </w:rPr>
  </w:style>
  <w:style w:type="paragraph" w:styleId="Listenabsatz">
    <w:name w:val="List Paragraph"/>
    <w:basedOn w:val="Standard"/>
    <w:uiPriority w:val="34"/>
    <w:qFormat/>
    <w:rsid w:val="00473A6D"/>
    <w:pPr>
      <w:spacing w:line="288" w:lineRule="auto"/>
      <w:ind w:left="720"/>
      <w:contextualSpacing/>
    </w:pPr>
    <w:rPr>
      <w:rFonts w:ascii="Arial" w:eastAsiaTheme="minorEastAsia" w:hAnsi="Arial" w:cstheme="minorBidi"/>
      <w:sz w:val="20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385E"/>
    <w:rPr>
      <w:rFonts w:ascii="Arial" w:eastAsiaTheme="majorEastAsia" w:hAnsi="Arial" w:cstheme="majorBidi"/>
      <w:b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385E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B385E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B385E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B385E"/>
    <w:rPr>
      <w:rFonts w:ascii="Arial" w:eastAsiaTheme="majorEastAsia" w:hAnsi="Arial" w:cstheme="majorBidi"/>
      <w:iCs/>
      <w:color w:val="000000" w:themeColor="text1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B385E"/>
    <w:rPr>
      <w:rFonts w:ascii="Arial" w:eastAsiaTheme="majorEastAsia" w:hAnsi="Arial" w:cstheme="majorBidi"/>
      <w:iCs/>
      <w:color w:val="272727" w:themeColor="text1" w:themeTint="D8"/>
      <w:sz w:val="20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B385E"/>
    <w:rPr>
      <w:rFonts w:ascii="Arial" w:eastAsiaTheme="majorEastAsia" w:hAnsi="Arial" w:cstheme="majorBidi"/>
      <w:color w:val="272727" w:themeColor="text1" w:themeTint="D8"/>
      <w:sz w:val="20"/>
      <w:szCs w:val="21"/>
    </w:rPr>
  </w:style>
  <w:style w:type="paragraph" w:customStyle="1" w:styleId="xmsonormal">
    <w:name w:val="x_msonormal"/>
    <w:basedOn w:val="Standard"/>
    <w:rsid w:val="00B7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ziwirz/Downloads/VO_PHSH_Dokument_Word_quer_Infos-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VO_PHSH_Dokument_Word_quer_Infos-1.dotx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Pädagogische Hochschule Schaffhausen</Company>
  <LinksUpToDate>false</LinksUpToDate>
  <CharactersWithSpaces>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 Wirz, PHSH</dc:creator>
  <cp:keywords/>
  <dc:description/>
  <cp:lastModifiedBy>Lizzi Wirz (LWI)</cp:lastModifiedBy>
  <cp:revision>10</cp:revision>
  <cp:lastPrinted>2019-11-17T17:34:00Z</cp:lastPrinted>
  <dcterms:created xsi:type="dcterms:W3CDTF">2021-05-12T06:15:00Z</dcterms:created>
  <dcterms:modified xsi:type="dcterms:W3CDTF">2021-05-27T14:55:00Z</dcterms:modified>
  <cp:category/>
</cp:coreProperties>
</file>