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280F" w14:textId="6CED3C01" w:rsidR="00C36AB4" w:rsidRDefault="00C36AB4" w:rsidP="00AE5ABA">
      <w:pPr>
        <w:rPr>
          <w:sz w:val="22"/>
          <w:szCs w:val="22"/>
        </w:rPr>
      </w:pPr>
    </w:p>
    <w:p w14:paraId="55C5E2C3" w14:textId="3011E530" w:rsidR="00541726" w:rsidRPr="0026103D" w:rsidRDefault="0026103D" w:rsidP="00C81150">
      <w:pPr>
        <w:ind w:left="-993"/>
        <w:rPr>
          <w:rFonts w:ascii="Arial" w:hAnsi="Arial" w:cs="Arial"/>
          <w:b/>
          <w:color w:val="000000"/>
          <w:sz w:val="22"/>
          <w:szCs w:val="22"/>
          <w:bdr w:val="none" w:sz="0" w:space="0" w:color="auto" w:frame="1"/>
          <w:shd w:val="clear" w:color="auto" w:fill="FFFFFF"/>
          <w:lang w:eastAsia="de-CH"/>
        </w:rPr>
      </w:pPr>
      <w:r w:rsidRPr="0026103D">
        <w:rPr>
          <w:rFonts w:ascii="Arial" w:hAnsi="Arial" w:cs="Arial"/>
          <w:b/>
          <w:color w:val="000000"/>
          <w:sz w:val="22"/>
          <w:szCs w:val="22"/>
          <w:bdr w:val="none" w:sz="0" w:space="0" w:color="auto" w:frame="1"/>
          <w:shd w:val="clear" w:color="auto" w:fill="FFFFFF"/>
          <w:lang w:eastAsia="de-CH"/>
        </w:rPr>
        <w:t xml:space="preserve">Informationsveranstaltungen und </w:t>
      </w:r>
      <w:r w:rsidR="00C36AB4" w:rsidRPr="0026103D">
        <w:rPr>
          <w:rFonts w:ascii="Arial" w:hAnsi="Arial" w:cs="Arial"/>
          <w:b/>
          <w:color w:val="000000"/>
          <w:sz w:val="22"/>
          <w:szCs w:val="22"/>
          <w:bdr w:val="none" w:sz="0" w:space="0" w:color="auto" w:frame="1"/>
          <w:shd w:val="clear" w:color="auto" w:fill="FFFFFF"/>
          <w:lang w:eastAsia="de-CH"/>
        </w:rPr>
        <w:t>Weiterbildungen zum Thema Schule und Flucht</w:t>
      </w:r>
    </w:p>
    <w:p w14:paraId="04A30C54" w14:textId="7A0A0AD1" w:rsidR="00541726" w:rsidRDefault="00541726" w:rsidP="00541726">
      <w:pPr>
        <w:ind w:left="-851"/>
        <w:rPr>
          <w:b/>
          <w:sz w:val="22"/>
          <w:szCs w:val="22"/>
        </w:rPr>
      </w:pPr>
    </w:p>
    <w:p w14:paraId="6E4DE7FD" w14:textId="77777777" w:rsidR="0026103D" w:rsidRPr="00C81150" w:rsidRDefault="0026103D" w:rsidP="00541726">
      <w:pPr>
        <w:ind w:left="-851"/>
        <w:rPr>
          <w:b/>
          <w:sz w:val="22"/>
          <w:szCs w:val="22"/>
        </w:rPr>
      </w:pPr>
    </w:p>
    <w:p w14:paraId="0368D09D" w14:textId="6BBB565F" w:rsidR="00C36AB4" w:rsidRPr="00541726" w:rsidRDefault="00260604" w:rsidP="00AE5ABA">
      <w:pPr>
        <w:pStyle w:val="Listenabsatz"/>
        <w:numPr>
          <w:ilvl w:val="0"/>
          <w:numId w:val="10"/>
        </w:numPr>
        <w:ind w:left="-567"/>
      </w:pPr>
      <w:r w:rsidRPr="00C81150">
        <w:rPr>
          <w:b/>
          <w:color w:val="000000"/>
          <w:bdr w:val="none" w:sz="0" w:space="0" w:color="auto" w:frame="1"/>
          <w:shd w:val="clear" w:color="auto" w:fill="FFFFFF"/>
        </w:rPr>
        <w:t>«</w:t>
      </w:r>
      <w:r w:rsidR="00C36AB4" w:rsidRPr="00C81150">
        <w:rPr>
          <w:b/>
          <w:color w:val="000000"/>
          <w:bdr w:val="none" w:sz="0" w:space="0" w:color="auto" w:frame="1"/>
          <w:shd w:val="clear" w:color="auto" w:fill="FFFFFF"/>
        </w:rPr>
        <w:t xml:space="preserve">Willkommen </w:t>
      </w:r>
      <w:r w:rsidRPr="00C81150">
        <w:rPr>
          <w:b/>
          <w:color w:val="000000"/>
          <w:bdr w:val="none" w:sz="0" w:space="0" w:color="auto" w:frame="1"/>
          <w:shd w:val="clear" w:color="auto" w:fill="FFFFFF"/>
        </w:rPr>
        <w:t xml:space="preserve">– </w:t>
      </w:r>
      <w:r w:rsidR="00C36AB4" w:rsidRPr="00C81150">
        <w:rPr>
          <w:b/>
          <w:color w:val="000000"/>
          <w:bdr w:val="none" w:sz="0" w:space="0" w:color="auto" w:frame="1"/>
          <w:shd w:val="clear" w:color="auto" w:fill="FFFFFF"/>
        </w:rPr>
        <w:t xml:space="preserve">Ankommen </w:t>
      </w:r>
      <w:r w:rsidRPr="00C81150">
        <w:rPr>
          <w:b/>
          <w:color w:val="000000"/>
          <w:bdr w:val="none" w:sz="0" w:space="0" w:color="auto" w:frame="1"/>
          <w:shd w:val="clear" w:color="auto" w:fill="FFFFFF"/>
        </w:rPr>
        <w:t xml:space="preserve">– </w:t>
      </w:r>
      <w:r w:rsidR="00C36AB4" w:rsidRPr="00C81150">
        <w:rPr>
          <w:b/>
          <w:color w:val="000000"/>
          <w:bdr w:val="none" w:sz="0" w:space="0" w:color="auto" w:frame="1"/>
          <w:shd w:val="clear" w:color="auto" w:fill="FFFFFF"/>
        </w:rPr>
        <w:t>Weiterkommen</w:t>
      </w:r>
      <w:r w:rsidRPr="00C81150">
        <w:rPr>
          <w:b/>
          <w:color w:val="000000"/>
          <w:bdr w:val="none" w:sz="0" w:space="0" w:color="auto" w:frame="1"/>
          <w:shd w:val="clear" w:color="auto" w:fill="FFFFFF"/>
        </w:rPr>
        <w:t>»</w:t>
      </w:r>
      <w:r w:rsidR="00C36AB4" w:rsidRPr="00C81150">
        <w:rPr>
          <w:b/>
          <w:color w:val="000000"/>
          <w:bdr w:val="none" w:sz="0" w:space="0" w:color="auto" w:frame="1"/>
          <w:shd w:val="clear" w:color="auto" w:fill="FFFFFF"/>
        </w:rPr>
        <w:t>: Wie gelingt die schulische Integration</w:t>
      </w:r>
      <w:r w:rsidR="00C36AB4" w:rsidRPr="00541726">
        <w:rPr>
          <w:b/>
          <w:color w:val="000000"/>
          <w:bdr w:val="none" w:sz="0" w:space="0" w:color="auto" w:frame="1"/>
          <w:shd w:val="clear" w:color="auto" w:fill="FFFFFF"/>
        </w:rPr>
        <w:t xml:space="preserve"> geflüchteter Kinder und Jugendlicher? Online-Kurs für Lehrpersonen, Schulsozialarbeitende und andere schulische Fachpersonen</w:t>
      </w:r>
    </w:p>
    <w:p w14:paraId="6717D4ED" w14:textId="77777777" w:rsidR="00C36AB4" w:rsidRPr="00C36AB4" w:rsidRDefault="00C36AB4" w:rsidP="00D23467">
      <w:pPr>
        <w:pStyle w:val="Listenabsatz"/>
        <w:shd w:val="clear" w:color="auto" w:fill="FFFFFF"/>
        <w:ind w:left="-284"/>
        <w:textAlignment w:val="baseline"/>
        <w:rPr>
          <w:b/>
          <w:color w:val="000000"/>
          <w:bdr w:val="none" w:sz="0" w:space="0" w:color="auto" w:frame="1"/>
          <w:shd w:val="clear" w:color="auto" w:fill="FFFFFF"/>
        </w:rPr>
      </w:pPr>
    </w:p>
    <w:p w14:paraId="1850634A" w14:textId="191C79DA" w:rsidR="00C36AB4" w:rsidRPr="00C36AB4" w:rsidRDefault="00C36AB4" w:rsidP="00C81150">
      <w:pPr>
        <w:pStyle w:val="Listenabsatz"/>
        <w:shd w:val="clear" w:color="auto" w:fill="FFFFFF"/>
        <w:ind w:left="-567"/>
        <w:textAlignment w:val="baseline"/>
        <w:rPr>
          <w:b/>
          <w:color w:val="000000"/>
          <w:bdr w:val="none" w:sz="0" w:space="0" w:color="auto" w:frame="1"/>
          <w:shd w:val="clear" w:color="auto" w:fill="FFFFFF"/>
        </w:rPr>
      </w:pPr>
      <w:r w:rsidRPr="00C36AB4">
        <w:rPr>
          <w:color w:val="000000"/>
          <w:bdr w:val="none" w:sz="0" w:space="0" w:color="auto" w:frame="1"/>
          <w:shd w:val="clear" w:color="auto" w:fill="FFFFFF"/>
        </w:rPr>
        <w:t>Drei offene Online-Veranstaltungen</w:t>
      </w:r>
      <w:r w:rsidR="00AE5ABA">
        <w:rPr>
          <w:color w:val="000000"/>
          <w:bdr w:val="none" w:sz="0" w:space="0" w:color="auto" w:frame="1"/>
          <w:shd w:val="clear" w:color="auto" w:fill="FFFFFF"/>
        </w:rPr>
        <w:t xml:space="preserve"> </w:t>
      </w:r>
      <w:r w:rsidRPr="00C36AB4">
        <w:rPr>
          <w:color w:val="000000"/>
          <w:bdr w:val="none" w:sz="0" w:space="0" w:color="auto" w:frame="1"/>
          <w:shd w:val="clear" w:color="auto" w:fill="FFFFFF"/>
        </w:rPr>
        <w:t>(</w:t>
      </w:r>
      <w:r w:rsidR="00AE5ABA" w:rsidRPr="00552A6C">
        <w:rPr>
          <w:i/>
          <w:iCs/>
          <w:color w:val="000000"/>
          <w:bdr w:val="none" w:sz="0" w:space="0" w:color="auto" w:frame="1"/>
          <w:shd w:val="clear" w:color="auto" w:fill="FFFFFF"/>
        </w:rPr>
        <w:t>Wiederholung der drei Veranstaltungen vom März 22</w:t>
      </w:r>
      <w:r w:rsidR="00AE5ABA">
        <w:rPr>
          <w:color w:val="000000"/>
          <w:bdr w:val="none" w:sz="0" w:space="0" w:color="auto" w:frame="1"/>
          <w:shd w:val="clear" w:color="auto" w:fill="FFFFFF"/>
        </w:rPr>
        <w:t xml:space="preserve">). </w:t>
      </w:r>
      <w:r w:rsidRPr="00C36AB4">
        <w:rPr>
          <w:color w:val="000000"/>
          <w:bdr w:val="none" w:sz="0" w:space="0" w:color="auto" w:frame="1"/>
          <w:shd w:val="clear" w:color="auto" w:fill="FFFFFF"/>
        </w:rPr>
        <w:t>Teilnahme ohne Anmeldung möglich, integrale oder teilweise Teilnahme frei wählbar:</w:t>
      </w:r>
    </w:p>
    <w:p w14:paraId="5EFDC388" w14:textId="563FAC0A" w:rsidR="00C36AB4" w:rsidRDefault="00C36AB4" w:rsidP="00D23467">
      <w:pPr>
        <w:shd w:val="clear" w:color="auto" w:fill="FFFFFF"/>
        <w:ind w:left="-284"/>
        <w:textAlignment w:val="baseline"/>
        <w:rPr>
          <w:color w:val="000000"/>
          <w:sz w:val="22"/>
          <w:szCs w:val="22"/>
        </w:rPr>
      </w:pPr>
    </w:p>
    <w:p w14:paraId="57D7D756" w14:textId="694B43D6" w:rsidR="00260604" w:rsidRPr="00260604" w:rsidRDefault="00C36AB4" w:rsidP="00C81150">
      <w:pPr>
        <w:pStyle w:val="Listenabsatz"/>
        <w:numPr>
          <w:ilvl w:val="0"/>
          <w:numId w:val="6"/>
        </w:numPr>
        <w:tabs>
          <w:tab w:val="left" w:pos="2640"/>
        </w:tabs>
        <w:spacing w:line="288" w:lineRule="auto"/>
        <w:ind w:left="-142"/>
      </w:pPr>
      <w:r w:rsidRPr="00260604">
        <w:rPr>
          <w:color w:val="000000"/>
          <w:bdr w:val="none" w:sz="0" w:space="0" w:color="auto" w:frame="1"/>
          <w:shd w:val="clear" w:color="auto" w:fill="FFFFFF"/>
        </w:rPr>
        <w:t xml:space="preserve">Informationen von Ruth Marxer, Dienststellenleiterin </w:t>
      </w:r>
      <w:r w:rsidR="00D8018B">
        <w:rPr>
          <w:color w:val="000000"/>
          <w:bdr w:val="none" w:sz="0" w:space="0" w:color="auto" w:frame="1"/>
          <w:shd w:val="clear" w:color="auto" w:fill="FFFFFF"/>
        </w:rPr>
        <w:t>Primar- und Sekundarstufe I</w:t>
      </w:r>
      <w:r w:rsidRPr="00260604">
        <w:rPr>
          <w:color w:val="000000"/>
          <w:bdr w:val="none" w:sz="0" w:space="0" w:color="auto" w:frame="1"/>
          <w:shd w:val="clear" w:color="auto" w:fill="FFFFFF"/>
        </w:rPr>
        <w:t>, Erziehungsdepartement des Kantons Schaffhausen</w:t>
      </w:r>
    </w:p>
    <w:p w14:paraId="42962689" w14:textId="77777777" w:rsidR="00260604" w:rsidRPr="00260604" w:rsidRDefault="00C36AB4" w:rsidP="00C81150">
      <w:pPr>
        <w:pStyle w:val="Listenabsatz"/>
        <w:numPr>
          <w:ilvl w:val="0"/>
          <w:numId w:val="6"/>
        </w:numPr>
        <w:tabs>
          <w:tab w:val="left" w:pos="2640"/>
        </w:tabs>
        <w:spacing w:line="288" w:lineRule="auto"/>
        <w:ind w:left="-142"/>
      </w:pPr>
      <w:r w:rsidRPr="00260604">
        <w:rPr>
          <w:color w:val="000000"/>
          <w:bdr w:val="none" w:sz="0" w:space="0" w:color="auto" w:frame="1"/>
          <w:shd w:val="clear" w:color="auto" w:fill="FFFFFF"/>
        </w:rPr>
        <w:t>Fachinput von Bettina Looser, Leiterin Bildung und Migration PHSH und Geschäftsführerin Eidgenössische Migrationskommission EKM</w:t>
      </w:r>
    </w:p>
    <w:p w14:paraId="7EAAF846" w14:textId="4BF64A88" w:rsidR="00C36AB4" w:rsidRPr="00260604" w:rsidRDefault="00C36AB4" w:rsidP="00C81150">
      <w:pPr>
        <w:pStyle w:val="Listenabsatz"/>
        <w:numPr>
          <w:ilvl w:val="0"/>
          <w:numId w:val="6"/>
        </w:numPr>
        <w:tabs>
          <w:tab w:val="left" w:pos="2640"/>
        </w:tabs>
        <w:spacing w:line="288" w:lineRule="auto"/>
        <w:ind w:left="-142"/>
      </w:pPr>
      <w:r w:rsidRPr="00260604">
        <w:rPr>
          <w:color w:val="000000"/>
          <w:bdr w:val="none" w:sz="0" w:space="0" w:color="auto" w:frame="1"/>
          <w:shd w:val="clear" w:color="auto" w:fill="FFFFFF"/>
        </w:rPr>
        <w:t>offene Fragerunde</w:t>
      </w:r>
    </w:p>
    <w:p w14:paraId="00039483" w14:textId="77777777" w:rsidR="00C36AB4" w:rsidRPr="00C36AB4" w:rsidRDefault="00C36AB4" w:rsidP="00D23467">
      <w:pPr>
        <w:shd w:val="clear" w:color="auto" w:fill="FFFFFF"/>
        <w:ind w:left="-284"/>
        <w:rPr>
          <w:color w:val="000000"/>
          <w:sz w:val="22"/>
          <w:szCs w:val="22"/>
        </w:rPr>
      </w:pPr>
    </w:p>
    <w:p w14:paraId="44201D2E" w14:textId="6D8AD6EC" w:rsidR="007343E9" w:rsidRPr="0026103D" w:rsidRDefault="005869C3" w:rsidP="005869C3">
      <w:pPr>
        <w:shd w:val="clear" w:color="auto" w:fill="FFFFFF"/>
        <w:tabs>
          <w:tab w:val="left" w:pos="3261"/>
        </w:tabs>
        <w:ind w:left="-426"/>
        <w:rPr>
          <w:rFonts w:ascii="Arial" w:hAnsi="Arial" w:cs="Arial"/>
          <w:color w:val="000000"/>
          <w:sz w:val="22"/>
          <w:szCs w:val="22"/>
          <w:bdr w:val="none" w:sz="0" w:space="0" w:color="auto" w:frame="1"/>
          <w:shd w:val="clear" w:color="auto" w:fill="FFFFFF"/>
          <w:lang w:eastAsia="de-CH"/>
        </w:rPr>
      </w:pPr>
      <w:r w:rsidRPr="0026103D">
        <w:rPr>
          <w:rFonts w:ascii="Arial" w:hAnsi="Arial" w:cs="Arial"/>
          <w:color w:val="000000"/>
          <w:sz w:val="22"/>
          <w:szCs w:val="22"/>
          <w:bdr w:val="none" w:sz="0" w:space="0" w:color="auto" w:frame="1"/>
          <w:shd w:val="clear" w:color="auto" w:fill="FFFFFF"/>
          <w:lang w:eastAsia="de-CH"/>
        </w:rPr>
        <w:t>16.</w:t>
      </w:r>
      <w:r w:rsidR="009B6029" w:rsidRPr="0026103D">
        <w:rPr>
          <w:rFonts w:ascii="Arial" w:hAnsi="Arial" w:cs="Arial"/>
          <w:color w:val="000000"/>
          <w:sz w:val="22"/>
          <w:szCs w:val="22"/>
          <w:bdr w:val="none" w:sz="0" w:space="0" w:color="auto" w:frame="1"/>
          <w:shd w:val="clear" w:color="auto" w:fill="FFFFFF"/>
          <w:lang w:eastAsia="de-CH"/>
        </w:rPr>
        <w:t xml:space="preserve"> Mai </w:t>
      </w:r>
      <w:r w:rsidRPr="0026103D">
        <w:rPr>
          <w:rFonts w:ascii="Arial" w:hAnsi="Arial" w:cs="Arial"/>
          <w:color w:val="000000"/>
          <w:sz w:val="22"/>
          <w:szCs w:val="22"/>
          <w:bdr w:val="none" w:sz="0" w:space="0" w:color="auto" w:frame="1"/>
          <w:shd w:val="clear" w:color="auto" w:fill="FFFFFF"/>
          <w:lang w:eastAsia="de-CH"/>
        </w:rPr>
        <w:t>2022, 18.00 – ca. 19.30 Uhr</w:t>
      </w:r>
      <w:r w:rsidRPr="0026103D">
        <w:rPr>
          <w:rFonts w:ascii="Arial" w:hAnsi="Arial" w:cs="Arial"/>
          <w:color w:val="000000"/>
          <w:sz w:val="22"/>
          <w:szCs w:val="22"/>
          <w:bdr w:val="none" w:sz="0" w:space="0" w:color="auto" w:frame="1"/>
          <w:shd w:val="clear" w:color="auto" w:fill="FFFFFF"/>
          <w:lang w:eastAsia="de-CH"/>
        </w:rPr>
        <w:tab/>
        <w:t>Thema «Willkommen»</w:t>
      </w:r>
    </w:p>
    <w:p w14:paraId="04BC8E72" w14:textId="1F0C3D5D" w:rsidR="005869C3" w:rsidRPr="0026103D" w:rsidRDefault="005869C3" w:rsidP="005869C3">
      <w:pPr>
        <w:shd w:val="clear" w:color="auto" w:fill="FFFFFF"/>
        <w:tabs>
          <w:tab w:val="left" w:pos="3261"/>
        </w:tabs>
        <w:ind w:left="-426"/>
        <w:rPr>
          <w:rFonts w:ascii="Arial" w:hAnsi="Arial" w:cs="Arial"/>
          <w:color w:val="000000"/>
          <w:sz w:val="22"/>
          <w:szCs w:val="22"/>
          <w:bdr w:val="none" w:sz="0" w:space="0" w:color="auto" w:frame="1"/>
          <w:shd w:val="clear" w:color="auto" w:fill="FFFFFF"/>
          <w:lang w:eastAsia="de-CH"/>
        </w:rPr>
      </w:pPr>
      <w:r w:rsidRPr="0026103D">
        <w:rPr>
          <w:rFonts w:ascii="Arial" w:hAnsi="Arial" w:cs="Arial"/>
          <w:color w:val="000000"/>
          <w:sz w:val="22"/>
          <w:szCs w:val="22"/>
          <w:bdr w:val="none" w:sz="0" w:space="0" w:color="auto" w:frame="1"/>
          <w:shd w:val="clear" w:color="auto" w:fill="FFFFFF"/>
          <w:lang w:eastAsia="de-CH"/>
        </w:rPr>
        <w:t>Wie gelingt ein guter Start?</w:t>
      </w:r>
    </w:p>
    <w:p w14:paraId="50B14E08" w14:textId="77777777" w:rsidR="005869C3" w:rsidRPr="0026103D" w:rsidRDefault="005869C3" w:rsidP="005869C3">
      <w:pPr>
        <w:shd w:val="clear" w:color="auto" w:fill="FFFFFF"/>
        <w:tabs>
          <w:tab w:val="left" w:pos="3261"/>
        </w:tabs>
        <w:ind w:left="-426"/>
        <w:rPr>
          <w:rFonts w:ascii="Arial" w:hAnsi="Arial" w:cs="Arial"/>
          <w:color w:val="000000"/>
          <w:sz w:val="22"/>
          <w:szCs w:val="22"/>
          <w:bdr w:val="none" w:sz="0" w:space="0" w:color="auto" w:frame="1"/>
          <w:shd w:val="clear" w:color="auto" w:fill="FFFFFF"/>
          <w:lang w:eastAsia="de-CH"/>
        </w:rPr>
      </w:pPr>
    </w:p>
    <w:p w14:paraId="3D0B5F99" w14:textId="35E99AD9" w:rsidR="005869C3" w:rsidRPr="0026103D" w:rsidRDefault="005869C3" w:rsidP="005869C3">
      <w:pPr>
        <w:shd w:val="clear" w:color="auto" w:fill="FFFFFF"/>
        <w:tabs>
          <w:tab w:val="left" w:pos="3261"/>
        </w:tabs>
        <w:ind w:left="-426"/>
        <w:rPr>
          <w:rFonts w:ascii="Arial" w:hAnsi="Arial" w:cs="Arial"/>
          <w:color w:val="000000"/>
          <w:sz w:val="22"/>
          <w:szCs w:val="22"/>
          <w:bdr w:val="none" w:sz="0" w:space="0" w:color="auto" w:frame="1"/>
          <w:shd w:val="clear" w:color="auto" w:fill="FFFFFF"/>
          <w:lang w:eastAsia="de-CH"/>
        </w:rPr>
      </w:pPr>
      <w:r w:rsidRPr="0026103D">
        <w:rPr>
          <w:rFonts w:ascii="Arial" w:hAnsi="Arial" w:cs="Arial"/>
          <w:color w:val="000000"/>
          <w:sz w:val="22"/>
          <w:szCs w:val="22"/>
          <w:bdr w:val="none" w:sz="0" w:space="0" w:color="auto" w:frame="1"/>
          <w:shd w:val="clear" w:color="auto" w:fill="FFFFFF"/>
          <w:lang w:eastAsia="de-CH"/>
        </w:rPr>
        <w:t>20.</w:t>
      </w:r>
      <w:r w:rsidR="009B6029" w:rsidRPr="0026103D">
        <w:rPr>
          <w:rFonts w:ascii="Arial" w:hAnsi="Arial" w:cs="Arial"/>
          <w:color w:val="000000"/>
          <w:sz w:val="22"/>
          <w:szCs w:val="22"/>
          <w:bdr w:val="none" w:sz="0" w:space="0" w:color="auto" w:frame="1"/>
          <w:shd w:val="clear" w:color="auto" w:fill="FFFFFF"/>
          <w:lang w:eastAsia="de-CH"/>
        </w:rPr>
        <w:t xml:space="preserve"> Mai </w:t>
      </w:r>
      <w:r w:rsidRPr="0026103D">
        <w:rPr>
          <w:rFonts w:ascii="Arial" w:hAnsi="Arial" w:cs="Arial"/>
          <w:color w:val="000000"/>
          <w:sz w:val="22"/>
          <w:szCs w:val="22"/>
          <w:bdr w:val="none" w:sz="0" w:space="0" w:color="auto" w:frame="1"/>
          <w:shd w:val="clear" w:color="auto" w:fill="FFFFFF"/>
          <w:lang w:eastAsia="de-CH"/>
        </w:rPr>
        <w:t>2022, 18.00 – ca. 19.30 Uhr</w:t>
      </w:r>
      <w:r w:rsidRPr="0026103D">
        <w:rPr>
          <w:rFonts w:ascii="Arial" w:hAnsi="Arial" w:cs="Arial"/>
          <w:color w:val="000000"/>
          <w:sz w:val="22"/>
          <w:szCs w:val="22"/>
          <w:bdr w:val="none" w:sz="0" w:space="0" w:color="auto" w:frame="1"/>
          <w:shd w:val="clear" w:color="auto" w:fill="FFFFFF"/>
          <w:lang w:eastAsia="de-CH"/>
        </w:rPr>
        <w:tab/>
        <w:t>Thema «Ankommen»</w:t>
      </w:r>
      <w:r w:rsidRPr="0026103D">
        <w:rPr>
          <w:rFonts w:ascii="Arial" w:hAnsi="Arial" w:cs="Arial"/>
          <w:color w:val="000000"/>
          <w:sz w:val="22"/>
          <w:szCs w:val="22"/>
          <w:bdr w:val="none" w:sz="0" w:space="0" w:color="auto" w:frame="1"/>
          <w:shd w:val="clear" w:color="auto" w:fill="FFFFFF"/>
          <w:lang w:eastAsia="de-CH"/>
        </w:rPr>
        <w:br/>
        <w:t>Was hilft, damit das Ankommen über längere Zeit hinweg gelingt?</w:t>
      </w:r>
    </w:p>
    <w:p w14:paraId="7B9FB86D" w14:textId="77777777" w:rsidR="005869C3" w:rsidRPr="0026103D" w:rsidRDefault="005869C3" w:rsidP="005869C3">
      <w:pPr>
        <w:shd w:val="clear" w:color="auto" w:fill="FFFFFF"/>
        <w:tabs>
          <w:tab w:val="left" w:pos="3261"/>
        </w:tabs>
        <w:ind w:left="-426"/>
        <w:rPr>
          <w:rFonts w:ascii="Arial" w:hAnsi="Arial" w:cs="Arial"/>
          <w:color w:val="000000"/>
          <w:sz w:val="22"/>
          <w:szCs w:val="22"/>
          <w:bdr w:val="none" w:sz="0" w:space="0" w:color="auto" w:frame="1"/>
          <w:shd w:val="clear" w:color="auto" w:fill="FFFFFF"/>
          <w:lang w:eastAsia="de-CH"/>
        </w:rPr>
      </w:pPr>
    </w:p>
    <w:p w14:paraId="376923E2" w14:textId="3AFA665D" w:rsidR="005869C3" w:rsidRPr="0026103D" w:rsidRDefault="005869C3" w:rsidP="00777B34">
      <w:pPr>
        <w:shd w:val="clear" w:color="auto" w:fill="FFFFFF"/>
        <w:tabs>
          <w:tab w:val="left" w:pos="3261"/>
        </w:tabs>
        <w:ind w:left="-426"/>
        <w:rPr>
          <w:rFonts w:ascii="Arial" w:hAnsi="Arial" w:cs="Arial"/>
          <w:color w:val="000000"/>
          <w:sz w:val="22"/>
          <w:szCs w:val="22"/>
          <w:bdr w:val="none" w:sz="0" w:space="0" w:color="auto" w:frame="1"/>
          <w:shd w:val="clear" w:color="auto" w:fill="FFFFFF"/>
          <w:lang w:eastAsia="de-CH"/>
        </w:rPr>
      </w:pPr>
      <w:r w:rsidRPr="0026103D">
        <w:rPr>
          <w:rFonts w:ascii="Arial" w:hAnsi="Arial" w:cs="Arial"/>
          <w:color w:val="000000"/>
          <w:sz w:val="22"/>
          <w:szCs w:val="22"/>
          <w:bdr w:val="none" w:sz="0" w:space="0" w:color="auto" w:frame="1"/>
          <w:shd w:val="clear" w:color="auto" w:fill="FFFFFF"/>
          <w:lang w:eastAsia="de-CH"/>
        </w:rPr>
        <w:t>30.</w:t>
      </w:r>
      <w:r w:rsidR="009B6029" w:rsidRPr="0026103D">
        <w:rPr>
          <w:rFonts w:ascii="Arial" w:hAnsi="Arial" w:cs="Arial"/>
          <w:color w:val="000000"/>
          <w:sz w:val="22"/>
          <w:szCs w:val="22"/>
          <w:bdr w:val="none" w:sz="0" w:space="0" w:color="auto" w:frame="1"/>
          <w:shd w:val="clear" w:color="auto" w:fill="FFFFFF"/>
          <w:lang w:eastAsia="de-CH"/>
        </w:rPr>
        <w:t xml:space="preserve"> Mai </w:t>
      </w:r>
      <w:r w:rsidRPr="0026103D">
        <w:rPr>
          <w:rFonts w:ascii="Arial" w:hAnsi="Arial" w:cs="Arial"/>
          <w:color w:val="000000"/>
          <w:sz w:val="22"/>
          <w:szCs w:val="22"/>
          <w:bdr w:val="none" w:sz="0" w:space="0" w:color="auto" w:frame="1"/>
          <w:shd w:val="clear" w:color="auto" w:fill="FFFFFF"/>
          <w:lang w:eastAsia="de-CH"/>
        </w:rPr>
        <w:t>2022, 18.00 – ca. 19.30 Uhr</w:t>
      </w:r>
      <w:r w:rsidRPr="0026103D">
        <w:rPr>
          <w:rFonts w:ascii="Arial" w:hAnsi="Arial" w:cs="Arial"/>
          <w:color w:val="000000"/>
          <w:sz w:val="22"/>
          <w:szCs w:val="22"/>
          <w:bdr w:val="none" w:sz="0" w:space="0" w:color="auto" w:frame="1"/>
          <w:shd w:val="clear" w:color="auto" w:fill="FFFFFF"/>
          <w:lang w:eastAsia="de-CH"/>
        </w:rPr>
        <w:tab/>
        <w:t>Thema «Weiterkommen»</w:t>
      </w:r>
      <w:r w:rsidRPr="0026103D">
        <w:rPr>
          <w:rFonts w:ascii="Arial" w:hAnsi="Arial" w:cs="Arial"/>
          <w:color w:val="000000"/>
          <w:sz w:val="22"/>
          <w:szCs w:val="22"/>
          <w:bdr w:val="none" w:sz="0" w:space="0" w:color="auto" w:frame="1"/>
          <w:shd w:val="clear" w:color="auto" w:fill="FFFFFF"/>
          <w:lang w:eastAsia="de-CH"/>
        </w:rPr>
        <w:br/>
      </w:r>
      <w:r w:rsidR="007343E9" w:rsidRPr="0026103D">
        <w:rPr>
          <w:rFonts w:ascii="Arial" w:hAnsi="Arial" w:cs="Arial"/>
          <w:color w:val="000000"/>
          <w:sz w:val="22"/>
          <w:szCs w:val="22"/>
          <w:bdr w:val="none" w:sz="0" w:space="0" w:color="auto" w:frame="1"/>
          <w:shd w:val="clear" w:color="auto" w:fill="FFFFFF"/>
          <w:lang w:eastAsia="de-CH"/>
        </w:rPr>
        <w:t>Wie geht Lernen unter erschwerten Bedingungen?</w:t>
      </w:r>
    </w:p>
    <w:p w14:paraId="685B5F85" w14:textId="77777777" w:rsidR="00C36AB4" w:rsidRPr="0026103D" w:rsidRDefault="00C36AB4" w:rsidP="00C81150">
      <w:pPr>
        <w:shd w:val="clear" w:color="auto" w:fill="FFFFFF"/>
        <w:ind w:left="-426"/>
        <w:textAlignment w:val="baseline"/>
        <w:rPr>
          <w:rFonts w:ascii="Arial" w:hAnsi="Arial" w:cs="Arial"/>
          <w:color w:val="000000"/>
          <w:sz w:val="22"/>
          <w:szCs w:val="22"/>
          <w:bdr w:val="none" w:sz="0" w:space="0" w:color="auto" w:frame="1"/>
          <w:shd w:val="clear" w:color="auto" w:fill="FFFFFF"/>
          <w:lang w:eastAsia="de-CH"/>
        </w:rPr>
      </w:pPr>
    </w:p>
    <w:p w14:paraId="06538551" w14:textId="29AC3598" w:rsidR="00116672" w:rsidRPr="00024222" w:rsidRDefault="00F53C84" w:rsidP="00C81150">
      <w:pPr>
        <w:shd w:val="clear" w:color="auto" w:fill="FFFFFF"/>
        <w:ind w:left="-426"/>
        <w:rPr>
          <w:rFonts w:ascii="Arial" w:hAnsi="Arial" w:cs="Arial"/>
          <w:color w:val="FF0000"/>
          <w:sz w:val="22"/>
          <w:szCs w:val="22"/>
          <w:bdr w:val="none" w:sz="0" w:space="0" w:color="auto" w:frame="1"/>
          <w:shd w:val="clear" w:color="auto" w:fill="FFFFFF"/>
        </w:rPr>
      </w:pPr>
      <w:hyperlink r:id="rId8" w:history="1">
        <w:r w:rsidR="00116672" w:rsidRPr="00024222">
          <w:rPr>
            <w:rStyle w:val="Hyperlink"/>
            <w:rFonts w:ascii="Arial" w:hAnsi="Arial" w:cs="Arial"/>
            <w:sz w:val="22"/>
            <w:szCs w:val="22"/>
            <w:bdr w:val="none" w:sz="0" w:space="0" w:color="auto" w:frame="1"/>
            <w:shd w:val="clear" w:color="auto" w:fill="FFFFFF"/>
          </w:rPr>
          <w:t>https://zoom.us/j/97076069391?pwd=cXRYUEhxNlJyYVAvZkJ6SndRU2JhZz09</w:t>
        </w:r>
      </w:hyperlink>
      <w:r w:rsidR="00116672" w:rsidRPr="00024222">
        <w:rPr>
          <w:rFonts w:ascii="Arial" w:hAnsi="Arial" w:cs="Arial"/>
          <w:color w:val="FF0000"/>
          <w:sz w:val="22"/>
          <w:szCs w:val="22"/>
          <w:bdr w:val="none" w:sz="0" w:space="0" w:color="auto" w:frame="1"/>
          <w:shd w:val="clear" w:color="auto" w:fill="FFFFFF"/>
        </w:rPr>
        <w:t xml:space="preserve"> </w:t>
      </w:r>
    </w:p>
    <w:p w14:paraId="7F83F1AA" w14:textId="77777777" w:rsidR="00116672" w:rsidRPr="00024222" w:rsidRDefault="00116672" w:rsidP="00C81150">
      <w:pPr>
        <w:shd w:val="clear" w:color="auto" w:fill="FFFFFF"/>
        <w:ind w:left="-426"/>
        <w:rPr>
          <w:rFonts w:ascii="Arial" w:hAnsi="Arial" w:cs="Arial"/>
          <w:color w:val="000000" w:themeColor="text1"/>
          <w:sz w:val="22"/>
          <w:szCs w:val="22"/>
          <w:bdr w:val="none" w:sz="0" w:space="0" w:color="auto" w:frame="1"/>
          <w:shd w:val="clear" w:color="auto" w:fill="FFFFFF"/>
          <w:lang w:val="en-US"/>
        </w:rPr>
      </w:pPr>
      <w:r w:rsidRPr="00024222">
        <w:rPr>
          <w:rFonts w:ascii="Arial" w:hAnsi="Arial" w:cs="Arial"/>
          <w:color w:val="000000" w:themeColor="text1"/>
          <w:sz w:val="22"/>
          <w:szCs w:val="22"/>
          <w:bdr w:val="none" w:sz="0" w:space="0" w:color="auto" w:frame="1"/>
          <w:shd w:val="clear" w:color="auto" w:fill="FFFFFF"/>
          <w:lang w:val="en-US"/>
        </w:rPr>
        <w:t>Meeting-ID: 970 7606 9391</w:t>
      </w:r>
    </w:p>
    <w:p w14:paraId="03DAF6B4" w14:textId="33B1CB1E" w:rsidR="00116672" w:rsidRPr="00024222" w:rsidRDefault="00116672" w:rsidP="00C81150">
      <w:pPr>
        <w:shd w:val="clear" w:color="auto" w:fill="FFFFFF"/>
        <w:ind w:left="-426"/>
        <w:rPr>
          <w:rFonts w:ascii="Arial" w:hAnsi="Arial" w:cs="Arial"/>
          <w:color w:val="000000" w:themeColor="text1"/>
          <w:sz w:val="22"/>
          <w:szCs w:val="22"/>
          <w:lang w:val="en-US"/>
        </w:rPr>
      </w:pPr>
      <w:proofErr w:type="spellStart"/>
      <w:r w:rsidRPr="00024222">
        <w:rPr>
          <w:rFonts w:ascii="Arial" w:hAnsi="Arial" w:cs="Arial"/>
          <w:color w:val="000000" w:themeColor="text1"/>
          <w:sz w:val="22"/>
          <w:szCs w:val="22"/>
          <w:bdr w:val="none" w:sz="0" w:space="0" w:color="auto" w:frame="1"/>
          <w:shd w:val="clear" w:color="auto" w:fill="FFFFFF"/>
          <w:lang w:val="en-US"/>
        </w:rPr>
        <w:t>Kenncode</w:t>
      </w:r>
      <w:proofErr w:type="spellEnd"/>
      <w:r w:rsidRPr="00024222">
        <w:rPr>
          <w:rFonts w:ascii="Arial" w:hAnsi="Arial" w:cs="Arial"/>
          <w:color w:val="000000" w:themeColor="text1"/>
          <w:sz w:val="22"/>
          <w:szCs w:val="22"/>
          <w:bdr w:val="none" w:sz="0" w:space="0" w:color="auto" w:frame="1"/>
          <w:shd w:val="clear" w:color="auto" w:fill="FFFFFF"/>
          <w:lang w:val="en-US"/>
        </w:rPr>
        <w:t>: 00249</w:t>
      </w:r>
      <w:r w:rsidR="00691F73" w:rsidRPr="00024222">
        <w:rPr>
          <w:rFonts w:ascii="Arial" w:hAnsi="Arial" w:cs="Arial"/>
          <w:color w:val="000000" w:themeColor="text1"/>
          <w:sz w:val="22"/>
          <w:szCs w:val="22"/>
          <w:bdr w:val="none" w:sz="0" w:space="0" w:color="auto" w:frame="1"/>
          <w:shd w:val="clear" w:color="auto" w:fill="FFFFFF"/>
          <w:lang w:val="en-US"/>
        </w:rPr>
        <w:t>7</w:t>
      </w:r>
    </w:p>
    <w:p w14:paraId="3F27B82E" w14:textId="24FB3117" w:rsidR="008F5E34" w:rsidRDefault="008F5E34" w:rsidP="0005164E">
      <w:pPr>
        <w:shd w:val="clear" w:color="auto" w:fill="FFFFFF"/>
        <w:ind w:left="-284"/>
      </w:pPr>
    </w:p>
    <w:p w14:paraId="53970962" w14:textId="77777777" w:rsidR="0026103D" w:rsidRDefault="0026103D" w:rsidP="0005164E">
      <w:pPr>
        <w:shd w:val="clear" w:color="auto" w:fill="FFFFFF"/>
        <w:ind w:left="-284"/>
        <w:rPr>
          <w:color w:val="000000" w:themeColor="text1"/>
          <w:sz w:val="22"/>
          <w:szCs w:val="22"/>
          <w:bdr w:val="none" w:sz="0" w:space="0" w:color="auto" w:frame="1"/>
          <w:shd w:val="clear" w:color="auto" w:fill="FFFFFF"/>
        </w:rPr>
      </w:pPr>
    </w:p>
    <w:p w14:paraId="512C1FE4" w14:textId="4EFFFE66" w:rsidR="0005164E" w:rsidRPr="00AE5ABA" w:rsidRDefault="0005164E" w:rsidP="00AE5ABA">
      <w:pPr>
        <w:pStyle w:val="Listenabsatz"/>
        <w:numPr>
          <w:ilvl w:val="0"/>
          <w:numId w:val="10"/>
        </w:numPr>
        <w:ind w:left="-567" w:hanging="284"/>
        <w:rPr>
          <w:b/>
          <w:bCs/>
          <w:color w:val="000000"/>
        </w:rPr>
      </w:pPr>
      <w:r w:rsidRPr="00AE5ABA">
        <w:rPr>
          <w:b/>
          <w:bCs/>
          <w:color w:val="000000"/>
        </w:rPr>
        <w:t>Offenes Telefon für pädagogische Fragen rund um die schulische Integration von geflüchteten Kindern und Jugendlichen</w:t>
      </w:r>
    </w:p>
    <w:p w14:paraId="52723213" w14:textId="4413E5C5" w:rsidR="0005164E" w:rsidRPr="00996F6C" w:rsidRDefault="0005164E" w:rsidP="00996F6C">
      <w:pPr>
        <w:pStyle w:val="Listenabsatz"/>
        <w:ind w:left="-284"/>
        <w:rPr>
          <w:color w:val="000000"/>
        </w:rPr>
      </w:pPr>
      <w:r w:rsidRPr="00996F6C">
        <w:rPr>
          <w:color w:val="000000"/>
        </w:rPr>
        <w:t>Mittwoch</w:t>
      </w:r>
      <w:r w:rsidR="00996F6C" w:rsidRPr="00996F6C">
        <w:rPr>
          <w:color w:val="000000"/>
        </w:rPr>
        <w:t>,</w:t>
      </w:r>
      <w:r w:rsidRPr="00996F6C">
        <w:rPr>
          <w:color w:val="000000"/>
        </w:rPr>
        <w:t xml:space="preserve"> 25. Mai: 8–11 und 14–17 Uhr (076/390 48 21)</w:t>
      </w:r>
    </w:p>
    <w:p w14:paraId="3723A142" w14:textId="2081CB4D" w:rsidR="0005164E" w:rsidRDefault="0005164E" w:rsidP="00D23467">
      <w:pPr>
        <w:shd w:val="clear" w:color="auto" w:fill="FFFFFF"/>
        <w:rPr>
          <w:color w:val="000000" w:themeColor="text1"/>
        </w:rPr>
      </w:pPr>
    </w:p>
    <w:p w14:paraId="2E610418" w14:textId="77777777" w:rsidR="0026103D" w:rsidRDefault="0026103D" w:rsidP="00D23467">
      <w:pPr>
        <w:shd w:val="clear" w:color="auto" w:fill="FFFFFF"/>
        <w:rPr>
          <w:color w:val="000000" w:themeColor="text1"/>
        </w:rPr>
      </w:pPr>
    </w:p>
    <w:p w14:paraId="68EFCDF0" w14:textId="44454D7C" w:rsidR="009B6029" w:rsidRPr="00AE5ABA" w:rsidRDefault="009B6029" w:rsidP="00AE5ABA">
      <w:pPr>
        <w:pStyle w:val="Listenabsatz"/>
        <w:numPr>
          <w:ilvl w:val="0"/>
          <w:numId w:val="10"/>
        </w:numPr>
        <w:shd w:val="clear" w:color="auto" w:fill="FFFFFF"/>
        <w:ind w:left="-567" w:hanging="284"/>
        <w:rPr>
          <w:b/>
          <w:bCs/>
        </w:rPr>
      </w:pPr>
      <w:r w:rsidRPr="00AE5ABA">
        <w:rPr>
          <w:b/>
          <w:bCs/>
        </w:rPr>
        <w:t>Online</w:t>
      </w:r>
      <w:r w:rsidR="003C7515" w:rsidRPr="00AE5ABA">
        <w:rPr>
          <w:b/>
          <w:bCs/>
        </w:rPr>
        <w:t>-</w:t>
      </w:r>
      <w:r w:rsidRPr="00AE5ABA">
        <w:rPr>
          <w:b/>
          <w:bCs/>
        </w:rPr>
        <w:t xml:space="preserve">Supervision </w:t>
      </w:r>
      <w:r w:rsidRPr="003C7515">
        <w:t>(ohne Anmeldung)</w:t>
      </w:r>
      <w:r w:rsidRPr="00AE5ABA">
        <w:rPr>
          <w:b/>
          <w:bCs/>
        </w:rPr>
        <w:t xml:space="preserve"> </w:t>
      </w:r>
    </w:p>
    <w:p w14:paraId="7F215AA5" w14:textId="1CB19471" w:rsidR="009B6029" w:rsidRPr="00495907" w:rsidRDefault="009B6029" w:rsidP="009B6029">
      <w:pPr>
        <w:pStyle w:val="Listenabsatz"/>
        <w:shd w:val="clear" w:color="auto" w:fill="FFFFFF"/>
        <w:ind w:left="-284"/>
      </w:pPr>
      <w:r w:rsidRPr="00495907">
        <w:rPr>
          <w:b/>
          <w:bCs/>
        </w:rPr>
        <w:t>13. Mai 2022,</w:t>
      </w:r>
      <w:r w:rsidRPr="00495907">
        <w:t xml:space="preserve"> 17.00–18.30 Uhr </w:t>
      </w:r>
    </w:p>
    <w:p w14:paraId="63988685" w14:textId="691BEFE5" w:rsidR="009B6029" w:rsidRPr="00495907" w:rsidRDefault="009B6029" w:rsidP="009B6029">
      <w:pPr>
        <w:pStyle w:val="Listenabsatz"/>
        <w:shd w:val="clear" w:color="auto" w:fill="FFFFFF"/>
        <w:ind w:left="-284"/>
      </w:pPr>
      <w:r w:rsidRPr="00495907">
        <w:rPr>
          <w:b/>
          <w:bCs/>
        </w:rPr>
        <w:t>10. Juni 2022,</w:t>
      </w:r>
      <w:r w:rsidRPr="00495907">
        <w:t xml:space="preserve"> 17.00–18.30 Uhr</w:t>
      </w:r>
    </w:p>
    <w:p w14:paraId="6FCF1927" w14:textId="7346942E" w:rsidR="009B6029" w:rsidRPr="00495907" w:rsidRDefault="009B6029" w:rsidP="009B6029">
      <w:pPr>
        <w:pStyle w:val="Listenabsatz"/>
        <w:shd w:val="clear" w:color="auto" w:fill="FFFFFF"/>
        <w:ind w:left="-284"/>
      </w:pPr>
      <w:r w:rsidRPr="00495907">
        <w:rPr>
          <w:b/>
          <w:bCs/>
        </w:rPr>
        <w:t>1. Juli 2022,</w:t>
      </w:r>
      <w:r w:rsidRPr="00495907">
        <w:t xml:space="preserve"> 17.00–18.30 Uhr</w:t>
      </w:r>
    </w:p>
    <w:p w14:paraId="2F183FC4" w14:textId="067E0294" w:rsidR="0005164E" w:rsidRDefault="0005164E" w:rsidP="00D23467">
      <w:pPr>
        <w:shd w:val="clear" w:color="auto" w:fill="FFFFFF"/>
        <w:rPr>
          <w:sz w:val="22"/>
          <w:szCs w:val="22"/>
        </w:rPr>
      </w:pPr>
    </w:p>
    <w:p w14:paraId="2B358F8E" w14:textId="29B7A897" w:rsidR="00F1296B" w:rsidRPr="00024222" w:rsidRDefault="00F1296B" w:rsidP="00F1296B">
      <w:pPr>
        <w:shd w:val="clear" w:color="auto" w:fill="FFFFFF"/>
        <w:tabs>
          <w:tab w:val="left" w:pos="3261"/>
        </w:tabs>
        <w:ind w:left="-426"/>
        <w:rPr>
          <w:rFonts w:ascii="Arial" w:hAnsi="Arial" w:cs="Arial"/>
          <w:color w:val="000000"/>
          <w:sz w:val="22"/>
          <w:szCs w:val="22"/>
          <w:lang w:eastAsia="de-CH"/>
        </w:rPr>
      </w:pPr>
      <w:r w:rsidRPr="00024222">
        <w:rPr>
          <w:rFonts w:ascii="Arial" w:hAnsi="Arial" w:cs="Arial"/>
          <w:color w:val="000000"/>
          <w:sz w:val="22"/>
          <w:szCs w:val="22"/>
          <w:lang w:eastAsia="de-CH"/>
        </w:rPr>
        <w:t>Haben Sie Erfahrungen mit geflüchteten Kindern gemacht, die Sie gern in einer offenen Supervisionsgruppe besprechen möchten oder wollen Sie wissen, wie Lernen unter erschwerten Bedingungen funktionieren kann?</w:t>
      </w:r>
    </w:p>
    <w:p w14:paraId="48E9B871" w14:textId="77777777" w:rsidR="009B6029" w:rsidRPr="00024222" w:rsidRDefault="009B6029" w:rsidP="009B6029">
      <w:pPr>
        <w:shd w:val="clear" w:color="auto" w:fill="FFFFFF"/>
        <w:rPr>
          <w:rFonts w:ascii="Arial" w:hAnsi="Arial" w:cs="Arial"/>
          <w:color w:val="000000"/>
          <w:sz w:val="22"/>
          <w:szCs w:val="22"/>
          <w:lang w:eastAsia="de-CH"/>
        </w:rPr>
      </w:pPr>
    </w:p>
    <w:p w14:paraId="4955961A" w14:textId="77777777" w:rsidR="009B6029" w:rsidRPr="00024222" w:rsidRDefault="00F53C84" w:rsidP="009B6029">
      <w:pPr>
        <w:shd w:val="clear" w:color="auto" w:fill="FFFFFF"/>
        <w:ind w:left="-284"/>
        <w:rPr>
          <w:rFonts w:ascii="Arial" w:hAnsi="Arial" w:cs="Arial"/>
          <w:color w:val="000000" w:themeColor="text1"/>
          <w:sz w:val="22"/>
          <w:szCs w:val="22"/>
          <w:bdr w:val="none" w:sz="0" w:space="0" w:color="auto" w:frame="1"/>
          <w:shd w:val="clear" w:color="auto" w:fill="FFFFFF"/>
        </w:rPr>
      </w:pPr>
      <w:hyperlink r:id="rId9" w:history="1">
        <w:r w:rsidR="009B6029" w:rsidRPr="00024222">
          <w:rPr>
            <w:rStyle w:val="Hyperlink"/>
            <w:rFonts w:ascii="Arial" w:hAnsi="Arial" w:cs="Arial"/>
            <w:sz w:val="22"/>
            <w:szCs w:val="22"/>
            <w:bdr w:val="none" w:sz="0" w:space="0" w:color="auto" w:frame="1"/>
            <w:shd w:val="clear" w:color="auto" w:fill="FFFFFF"/>
          </w:rPr>
          <w:t>https://zoom.us/j/97076069391?pwd=cXRYUEhxNlJyYVAvZkJ6SndRU2JhZz09</w:t>
        </w:r>
      </w:hyperlink>
      <w:r w:rsidR="009B6029" w:rsidRPr="00024222">
        <w:rPr>
          <w:rFonts w:ascii="Arial" w:hAnsi="Arial" w:cs="Arial"/>
          <w:color w:val="000000" w:themeColor="text1"/>
          <w:sz w:val="22"/>
          <w:szCs w:val="22"/>
          <w:bdr w:val="none" w:sz="0" w:space="0" w:color="auto" w:frame="1"/>
          <w:shd w:val="clear" w:color="auto" w:fill="FFFFFF"/>
        </w:rPr>
        <w:t xml:space="preserve"> </w:t>
      </w:r>
    </w:p>
    <w:p w14:paraId="1858A3A3" w14:textId="77777777" w:rsidR="009B6029" w:rsidRPr="00024222" w:rsidRDefault="009B6029" w:rsidP="009B6029">
      <w:pPr>
        <w:shd w:val="clear" w:color="auto" w:fill="FFFFFF"/>
        <w:ind w:left="-284"/>
        <w:rPr>
          <w:rFonts w:ascii="Arial" w:hAnsi="Arial" w:cs="Arial"/>
          <w:color w:val="000000" w:themeColor="text1"/>
          <w:sz w:val="22"/>
          <w:szCs w:val="22"/>
          <w:bdr w:val="none" w:sz="0" w:space="0" w:color="auto" w:frame="1"/>
          <w:shd w:val="clear" w:color="auto" w:fill="FFFFFF"/>
        </w:rPr>
      </w:pPr>
      <w:r w:rsidRPr="00024222">
        <w:rPr>
          <w:rFonts w:ascii="Arial" w:hAnsi="Arial" w:cs="Arial"/>
          <w:color w:val="000000" w:themeColor="text1"/>
          <w:sz w:val="22"/>
          <w:szCs w:val="22"/>
          <w:bdr w:val="none" w:sz="0" w:space="0" w:color="auto" w:frame="1"/>
          <w:shd w:val="clear" w:color="auto" w:fill="FFFFFF"/>
        </w:rPr>
        <w:t>Meeting-ID: 970 7606 9391</w:t>
      </w:r>
    </w:p>
    <w:p w14:paraId="4C093B14" w14:textId="1CEA031E" w:rsidR="009B6029" w:rsidRPr="00024222" w:rsidRDefault="009B6029" w:rsidP="00AE5ABA">
      <w:pPr>
        <w:shd w:val="clear" w:color="auto" w:fill="FFFFFF"/>
        <w:ind w:left="-284"/>
        <w:rPr>
          <w:rFonts w:ascii="Arial" w:hAnsi="Arial" w:cs="Arial"/>
          <w:color w:val="000000" w:themeColor="text1"/>
          <w:sz w:val="22"/>
          <w:szCs w:val="22"/>
          <w:bdr w:val="none" w:sz="0" w:space="0" w:color="auto" w:frame="1"/>
          <w:shd w:val="clear" w:color="auto" w:fill="FFFFFF"/>
        </w:rPr>
      </w:pPr>
      <w:proofErr w:type="spellStart"/>
      <w:r w:rsidRPr="00024222">
        <w:rPr>
          <w:rFonts w:ascii="Arial" w:hAnsi="Arial" w:cs="Arial"/>
          <w:color w:val="000000" w:themeColor="text1"/>
          <w:sz w:val="22"/>
          <w:szCs w:val="22"/>
          <w:bdr w:val="none" w:sz="0" w:space="0" w:color="auto" w:frame="1"/>
          <w:shd w:val="clear" w:color="auto" w:fill="FFFFFF"/>
        </w:rPr>
        <w:t>Kenncode</w:t>
      </w:r>
      <w:proofErr w:type="spellEnd"/>
      <w:r w:rsidRPr="00024222">
        <w:rPr>
          <w:rFonts w:ascii="Arial" w:hAnsi="Arial" w:cs="Arial"/>
          <w:color w:val="000000" w:themeColor="text1"/>
          <w:sz w:val="22"/>
          <w:szCs w:val="22"/>
          <w:bdr w:val="none" w:sz="0" w:space="0" w:color="auto" w:frame="1"/>
          <w:shd w:val="clear" w:color="auto" w:fill="FFFFFF"/>
        </w:rPr>
        <w:t>: 002497</w:t>
      </w:r>
    </w:p>
    <w:p w14:paraId="612DAF39" w14:textId="12F876B9" w:rsidR="00C36AB4" w:rsidRPr="00E34997" w:rsidRDefault="00C36AB4" w:rsidP="00AE5ABA">
      <w:pPr>
        <w:pStyle w:val="Listenabsatz"/>
        <w:numPr>
          <w:ilvl w:val="0"/>
          <w:numId w:val="10"/>
        </w:numPr>
        <w:shd w:val="clear" w:color="auto" w:fill="FFFFFF"/>
        <w:ind w:left="-567" w:hanging="284"/>
        <w:rPr>
          <w:b/>
          <w:color w:val="000000"/>
          <w:bdr w:val="none" w:sz="0" w:space="0" w:color="auto" w:frame="1"/>
        </w:rPr>
      </w:pPr>
      <w:r w:rsidRPr="00E34997">
        <w:rPr>
          <w:b/>
          <w:color w:val="000000"/>
          <w:bdr w:val="none" w:sz="0" w:space="0" w:color="auto" w:frame="1"/>
        </w:rPr>
        <w:lastRenderedPageBreak/>
        <w:t xml:space="preserve">Weiterbildungskurs an der PHSH: </w:t>
      </w:r>
      <w:r w:rsidR="0026103D">
        <w:rPr>
          <w:b/>
          <w:color w:val="000000"/>
          <w:bdr w:val="none" w:sz="0" w:space="0" w:color="auto" w:frame="1"/>
        </w:rPr>
        <w:t>«</w:t>
      </w:r>
      <w:r w:rsidR="00E34997" w:rsidRPr="00E34997">
        <w:rPr>
          <w:b/>
          <w:color w:val="000000"/>
          <w:bdr w:val="none" w:sz="0" w:space="0" w:color="auto" w:frame="1"/>
        </w:rPr>
        <w:t xml:space="preserve">Flucht und Schule: Willkommen </w:t>
      </w:r>
      <w:r w:rsidR="00DD202B">
        <w:rPr>
          <w:b/>
          <w:color w:val="000000"/>
          <w:bdr w:val="none" w:sz="0" w:space="0" w:color="auto" w:frame="1"/>
        </w:rPr>
        <w:t>–</w:t>
      </w:r>
      <w:r w:rsidR="00E34997" w:rsidRPr="00E34997">
        <w:rPr>
          <w:b/>
          <w:color w:val="000000"/>
          <w:bdr w:val="none" w:sz="0" w:space="0" w:color="auto" w:frame="1"/>
        </w:rPr>
        <w:t xml:space="preserve">Ankommen </w:t>
      </w:r>
      <w:r w:rsidR="00E34997">
        <w:rPr>
          <w:b/>
          <w:color w:val="000000"/>
          <w:bdr w:val="none" w:sz="0" w:space="0" w:color="auto" w:frame="1"/>
        </w:rPr>
        <w:t>–</w:t>
      </w:r>
      <w:r w:rsidR="00E34997" w:rsidRPr="00E34997">
        <w:rPr>
          <w:b/>
          <w:color w:val="000000"/>
          <w:bdr w:val="none" w:sz="0" w:space="0" w:color="auto" w:frame="1"/>
        </w:rPr>
        <w:t xml:space="preserve"> Weiterkommen</w:t>
      </w:r>
      <w:r w:rsidR="00E34997">
        <w:rPr>
          <w:b/>
          <w:color w:val="000000"/>
          <w:bdr w:val="none" w:sz="0" w:space="0" w:color="auto" w:frame="1"/>
        </w:rPr>
        <w:t xml:space="preserve">. </w:t>
      </w:r>
      <w:r w:rsidRPr="00E34997">
        <w:rPr>
          <w:b/>
          <w:color w:val="000000"/>
          <w:bdr w:val="none" w:sz="0" w:space="0" w:color="auto" w:frame="1"/>
        </w:rPr>
        <w:t>Wie gelingt die schulische Integration von geflüchteten Kindern und Jugendlichen?</w:t>
      </w:r>
      <w:r w:rsidR="0026103D">
        <w:rPr>
          <w:b/>
          <w:color w:val="000000"/>
          <w:bdr w:val="none" w:sz="0" w:space="0" w:color="auto" w:frame="1"/>
        </w:rPr>
        <w:t>»</w:t>
      </w:r>
    </w:p>
    <w:p w14:paraId="173AEC27" w14:textId="01A0198C" w:rsidR="00E34997" w:rsidRPr="005E4554" w:rsidRDefault="00E34997" w:rsidP="005E4554">
      <w:pPr>
        <w:pStyle w:val="Listenabsatz"/>
        <w:shd w:val="clear" w:color="auto" w:fill="FFFFFF"/>
        <w:ind w:left="-284"/>
        <w:rPr>
          <w:bCs/>
          <w:color w:val="000000"/>
          <w:bdr w:val="none" w:sz="0" w:space="0" w:color="auto" w:frame="1"/>
        </w:rPr>
      </w:pPr>
    </w:p>
    <w:p w14:paraId="4163C294" w14:textId="73DD1255" w:rsidR="00116672" w:rsidRDefault="00C36AB4" w:rsidP="00490F9D">
      <w:pPr>
        <w:pStyle w:val="Listenabsatz"/>
        <w:shd w:val="clear" w:color="auto" w:fill="FFFFFF"/>
        <w:ind w:left="-284"/>
        <w:rPr>
          <w:b/>
          <w:color w:val="000000"/>
          <w:bdr w:val="none" w:sz="0" w:space="0" w:color="auto" w:frame="1"/>
        </w:rPr>
      </w:pPr>
      <w:r w:rsidRPr="00C36AB4">
        <w:rPr>
          <w:b/>
          <w:color w:val="000000"/>
          <w:bdr w:val="none" w:sz="0" w:space="0" w:color="auto" w:frame="1"/>
        </w:rPr>
        <w:t>14.</w:t>
      </w:r>
      <w:r w:rsidR="009B6029">
        <w:rPr>
          <w:b/>
          <w:color w:val="000000"/>
          <w:bdr w:val="none" w:sz="0" w:space="0" w:color="auto" w:frame="1"/>
        </w:rPr>
        <w:t xml:space="preserve"> Mai</w:t>
      </w:r>
      <w:r w:rsidRPr="00C36AB4">
        <w:rPr>
          <w:b/>
          <w:color w:val="000000"/>
          <w:bdr w:val="none" w:sz="0" w:space="0" w:color="auto" w:frame="1"/>
        </w:rPr>
        <w:t xml:space="preserve"> </w:t>
      </w:r>
      <w:r w:rsidRPr="00E34997">
        <w:rPr>
          <w:b/>
          <w:color w:val="000000"/>
          <w:bdr w:val="none" w:sz="0" w:space="0" w:color="auto" w:frame="1"/>
        </w:rPr>
        <w:t>8.00</w:t>
      </w:r>
      <w:r w:rsidR="00DD202B">
        <w:rPr>
          <w:b/>
          <w:color w:val="000000"/>
          <w:bdr w:val="none" w:sz="0" w:space="0" w:color="auto" w:frame="1"/>
        </w:rPr>
        <w:t>–</w:t>
      </w:r>
      <w:r w:rsidRPr="00E34997">
        <w:rPr>
          <w:b/>
          <w:color w:val="000000"/>
          <w:bdr w:val="none" w:sz="0" w:space="0" w:color="auto" w:frame="1"/>
        </w:rPr>
        <w:t>14.00 Uhr</w:t>
      </w:r>
      <w:r w:rsidR="00BE5078">
        <w:rPr>
          <w:b/>
          <w:color w:val="000000"/>
          <w:bdr w:val="none" w:sz="0" w:space="0" w:color="auto" w:frame="1"/>
        </w:rPr>
        <w:t xml:space="preserve"> </w:t>
      </w:r>
      <w:r w:rsidR="00BE5078" w:rsidRPr="00BE5078">
        <w:rPr>
          <w:bCs/>
          <w:color w:val="000000"/>
          <w:bdr w:val="none" w:sz="0" w:space="0" w:color="auto" w:frame="1"/>
        </w:rPr>
        <w:t>(inklusive kurzer Mittagspause</w:t>
      </w:r>
      <w:r w:rsidR="00BE5078">
        <w:rPr>
          <w:bCs/>
          <w:color w:val="000000"/>
          <w:bdr w:val="none" w:sz="0" w:space="0" w:color="auto" w:frame="1"/>
        </w:rPr>
        <w:t>)</w:t>
      </w:r>
    </w:p>
    <w:p w14:paraId="69608EF1" w14:textId="296450C3" w:rsidR="00495907" w:rsidRDefault="00495907" w:rsidP="0026103D">
      <w:pPr>
        <w:pStyle w:val="Listenabsatz"/>
        <w:shd w:val="clear" w:color="auto" w:fill="FFFFFF"/>
        <w:ind w:left="-284"/>
        <w:rPr>
          <w:bCs/>
          <w:color w:val="000000"/>
          <w:bdr w:val="none" w:sz="0" w:space="0" w:color="auto" w:frame="1"/>
        </w:rPr>
      </w:pPr>
      <w:r w:rsidRPr="00495907">
        <w:rPr>
          <w:bCs/>
          <w:color w:val="000000"/>
          <w:bdr w:val="none" w:sz="0" w:space="0" w:color="auto" w:frame="1"/>
        </w:rPr>
        <w:t>Anmeldung unter:</w:t>
      </w:r>
      <w:r>
        <w:rPr>
          <w:b/>
          <w:color w:val="000000"/>
          <w:bdr w:val="none" w:sz="0" w:space="0" w:color="auto" w:frame="1"/>
        </w:rPr>
        <w:t xml:space="preserve"> </w:t>
      </w:r>
      <w:hyperlink r:id="rId10" w:history="1">
        <w:r w:rsidRPr="00495907">
          <w:rPr>
            <w:rStyle w:val="Hyperlink"/>
            <w:bCs/>
            <w:bdr w:val="none" w:sz="0" w:space="0" w:color="auto" w:frame="1"/>
          </w:rPr>
          <w:t>https://phsh-courses-hs.gsecom.ch/kurs/131-flucht-und-schule-willkommen-ankommen-weiterkommen-10623</w:t>
        </w:r>
      </w:hyperlink>
    </w:p>
    <w:p w14:paraId="4310E733" w14:textId="77777777" w:rsidR="0026103D" w:rsidRPr="0026103D" w:rsidRDefault="0026103D" w:rsidP="0026103D">
      <w:pPr>
        <w:pStyle w:val="Listenabsatz"/>
        <w:shd w:val="clear" w:color="auto" w:fill="FFFFFF"/>
        <w:ind w:left="-284"/>
        <w:rPr>
          <w:b/>
          <w:color w:val="000000"/>
          <w:bdr w:val="none" w:sz="0" w:space="0" w:color="auto" w:frame="1"/>
        </w:rPr>
      </w:pPr>
    </w:p>
    <w:p w14:paraId="5C894125" w14:textId="1FFD9E4C" w:rsidR="00AE5ABA" w:rsidRDefault="00AE5ABA" w:rsidP="00490F9D">
      <w:pPr>
        <w:pStyle w:val="Listenabsatz"/>
        <w:shd w:val="clear" w:color="auto" w:fill="FFFFFF"/>
        <w:ind w:left="-284"/>
      </w:pPr>
    </w:p>
    <w:p w14:paraId="5FAE9A01" w14:textId="77777777" w:rsidR="0026103D" w:rsidRDefault="0026103D" w:rsidP="00490F9D">
      <w:pPr>
        <w:pStyle w:val="Listenabsatz"/>
        <w:shd w:val="clear" w:color="auto" w:fill="FFFFFF"/>
        <w:ind w:left="-284"/>
      </w:pPr>
    </w:p>
    <w:p w14:paraId="20C7BFD2" w14:textId="4327DE37" w:rsidR="00AE5ABA" w:rsidRPr="00AE5ABA" w:rsidRDefault="00AE5ABA" w:rsidP="00AE5ABA">
      <w:pPr>
        <w:pStyle w:val="Listenabsatz"/>
        <w:numPr>
          <w:ilvl w:val="0"/>
          <w:numId w:val="10"/>
        </w:numPr>
        <w:shd w:val="clear" w:color="auto" w:fill="FFFFFF"/>
        <w:ind w:left="-567" w:hanging="284"/>
        <w:rPr>
          <w:b/>
          <w:bCs/>
        </w:rPr>
      </w:pPr>
      <w:r w:rsidRPr="0026103D">
        <w:rPr>
          <w:b/>
          <w:bCs/>
          <w:highlight w:val="yellow"/>
        </w:rPr>
        <w:t>Neu:</w:t>
      </w:r>
      <w:r w:rsidRPr="00AE5ABA">
        <w:rPr>
          <w:b/>
          <w:bCs/>
        </w:rPr>
        <w:t xml:space="preserve"> </w:t>
      </w:r>
      <w:r w:rsidRPr="00E34997">
        <w:rPr>
          <w:b/>
          <w:color w:val="000000"/>
          <w:bdr w:val="none" w:sz="0" w:space="0" w:color="auto" w:frame="1"/>
        </w:rPr>
        <w:t>Weiterbildungskurs an der PHSH</w:t>
      </w:r>
      <w:r>
        <w:rPr>
          <w:b/>
          <w:bCs/>
        </w:rPr>
        <w:t xml:space="preserve">: </w:t>
      </w:r>
      <w:r w:rsidR="0026103D">
        <w:rPr>
          <w:b/>
          <w:bCs/>
        </w:rPr>
        <w:t>«</w:t>
      </w:r>
      <w:r w:rsidRPr="00AE5ABA">
        <w:rPr>
          <w:b/>
          <w:bCs/>
        </w:rPr>
        <w:t>Flüchtlingskinder neu in der Regelklasse, was tun?</w:t>
      </w:r>
      <w:r w:rsidR="0026103D">
        <w:rPr>
          <w:b/>
          <w:bCs/>
        </w:rPr>
        <w:t xml:space="preserve">» </w:t>
      </w:r>
    </w:p>
    <w:p w14:paraId="455039AA" w14:textId="77777777" w:rsidR="0026103D" w:rsidRDefault="0026103D" w:rsidP="0026103D">
      <w:pPr>
        <w:pStyle w:val="Listenabsatz"/>
        <w:ind w:left="-491"/>
      </w:pPr>
      <w:r>
        <w:t>Im Kurs befassen Sie sich einerseits mit der Frage, wie ukrainische Kinder möglichst schnell Teil des Klassenverbandes werden können. Andererseits lernen Sie Möglichkeiten kennen, wie diese Kinder beim Lernen der neuen Sprache Deutsch zielführend unterstützt und begleitet werden können.</w:t>
      </w:r>
    </w:p>
    <w:p w14:paraId="5012CE25" w14:textId="77777777" w:rsidR="0026103D" w:rsidRDefault="0026103D" w:rsidP="0026103D">
      <w:pPr>
        <w:pStyle w:val="Listenabsatz"/>
        <w:ind w:left="-491"/>
      </w:pPr>
    </w:p>
    <w:p w14:paraId="6426C500" w14:textId="61242268" w:rsidR="0026103D" w:rsidRPr="0026103D" w:rsidRDefault="0026103D" w:rsidP="0026103D">
      <w:pPr>
        <w:pStyle w:val="Listenabsatz"/>
        <w:ind w:left="-491"/>
        <w:rPr>
          <w:b/>
          <w:bCs/>
        </w:rPr>
      </w:pPr>
      <w:r w:rsidRPr="0026103D">
        <w:rPr>
          <w:b/>
          <w:bCs/>
        </w:rPr>
        <w:t>15. Juni 2022 13.30–</w:t>
      </w:r>
      <w:r w:rsidR="00E83C55">
        <w:rPr>
          <w:b/>
          <w:bCs/>
        </w:rPr>
        <w:t>17</w:t>
      </w:r>
      <w:r w:rsidRPr="0026103D">
        <w:rPr>
          <w:b/>
          <w:bCs/>
        </w:rPr>
        <w:t>.00 Uhr</w:t>
      </w:r>
    </w:p>
    <w:p w14:paraId="6A2E8F83" w14:textId="4AB02797" w:rsidR="0026103D" w:rsidRDefault="0026103D" w:rsidP="0026103D">
      <w:pPr>
        <w:pStyle w:val="Listenabsatz"/>
        <w:ind w:left="-491"/>
      </w:pPr>
      <w:r>
        <w:t xml:space="preserve">Anmeldung unter: </w:t>
      </w:r>
      <w:hyperlink r:id="rId11" w:history="1">
        <w:r w:rsidRPr="00DC6D2F">
          <w:rPr>
            <w:rStyle w:val="Hyperlink"/>
          </w:rPr>
          <w:t>https://phsh-courses-hs.gsecom.ch/kurs/212-fluechtlingskinder-neu-in-der-regelklasse-was-tun-10636</w:t>
        </w:r>
      </w:hyperlink>
    </w:p>
    <w:p w14:paraId="1CB4EDBE" w14:textId="17FDD545" w:rsidR="0026103D" w:rsidRDefault="0026103D" w:rsidP="0026103D">
      <w:pPr>
        <w:pStyle w:val="Listenabsatz"/>
        <w:ind w:left="-491"/>
      </w:pPr>
    </w:p>
    <w:p w14:paraId="7FEB8504" w14:textId="4ABC31FF" w:rsidR="0026103D" w:rsidRDefault="0026103D" w:rsidP="0026103D">
      <w:pPr>
        <w:pStyle w:val="Listenabsatz"/>
        <w:ind w:left="-491"/>
      </w:pPr>
    </w:p>
    <w:p w14:paraId="30D6E592" w14:textId="4F26B4E2" w:rsidR="0026103D" w:rsidRDefault="0026103D" w:rsidP="0026103D">
      <w:pPr>
        <w:pStyle w:val="Listenabsatz"/>
        <w:ind w:left="-491"/>
      </w:pPr>
    </w:p>
    <w:p w14:paraId="1AF61127" w14:textId="1B85F230" w:rsidR="0026103D" w:rsidRDefault="0026103D" w:rsidP="0026103D">
      <w:pPr>
        <w:pStyle w:val="Listenabsatz"/>
        <w:ind w:left="-491"/>
      </w:pPr>
    </w:p>
    <w:p w14:paraId="7CA8D02F" w14:textId="62124990" w:rsidR="0026103D" w:rsidRDefault="0026103D" w:rsidP="0026103D">
      <w:pPr>
        <w:pStyle w:val="Listenabsatz"/>
        <w:ind w:left="-491"/>
      </w:pPr>
    </w:p>
    <w:p w14:paraId="729CF8C5" w14:textId="77777777" w:rsidR="0026103D" w:rsidRDefault="0026103D" w:rsidP="0026103D">
      <w:pPr>
        <w:pStyle w:val="Listenabsatz"/>
        <w:ind w:left="-491"/>
      </w:pPr>
    </w:p>
    <w:p w14:paraId="43DCB4D9" w14:textId="5CD2C3F8" w:rsidR="00607955" w:rsidRPr="0026103D" w:rsidRDefault="00F1296B" w:rsidP="0026103D">
      <w:pPr>
        <w:pStyle w:val="Listenabsatz"/>
        <w:ind w:left="-491"/>
      </w:pPr>
      <w:r>
        <w:t xml:space="preserve">Die Daten für Angebote nach den Sommerferien werden später publiziert. </w:t>
      </w:r>
      <w:r w:rsidR="00AE5ABA">
        <w:t>(12.04.2022)</w:t>
      </w:r>
    </w:p>
    <w:sectPr w:rsidR="00607955" w:rsidRPr="0026103D" w:rsidSect="00902BF3">
      <w:headerReference w:type="even" r:id="rId12"/>
      <w:headerReference w:type="default" r:id="rId13"/>
      <w:footerReference w:type="even" r:id="rId14"/>
      <w:footerReference w:type="default" r:id="rId15"/>
      <w:headerReference w:type="first" r:id="rId16"/>
      <w:footerReference w:type="first" r:id="rId17"/>
      <w:pgSz w:w="11900" w:h="16840"/>
      <w:pgMar w:top="2268" w:right="1418" w:bottom="1531" w:left="1985"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D3DC" w14:textId="77777777" w:rsidR="00F53C84" w:rsidRDefault="00F53C84">
      <w:r>
        <w:separator/>
      </w:r>
    </w:p>
  </w:endnote>
  <w:endnote w:type="continuationSeparator" w:id="0">
    <w:p w14:paraId="46A28FD5" w14:textId="77777777" w:rsidR="00F53C84" w:rsidRDefault="00F5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encil">
    <w:panose1 w:val="040409050D0802020404"/>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otypeSyntaxOsF">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4CA0" w14:textId="77777777" w:rsidR="00650600" w:rsidRDefault="0065060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8279" w14:textId="7CB8B90D" w:rsidR="00650600" w:rsidRPr="00902BF3" w:rsidRDefault="001B5289" w:rsidP="00902BF3">
    <w:pPr>
      <w:tabs>
        <w:tab w:val="right" w:pos="8497"/>
      </w:tabs>
      <w:spacing w:line="276" w:lineRule="auto"/>
      <w:rPr>
        <w:sz w:val="15"/>
        <w:szCs w:val="15"/>
      </w:rPr>
    </w:pPr>
    <w:r w:rsidRPr="00902BF3">
      <w:rPr>
        <w:rFonts w:ascii="LinotypeSyntaxOsF" w:eastAsia="LinotypeSyntaxOsF" w:hAnsi="LinotypeSyntaxOsF" w:cs="LinotypeSyntaxOsF"/>
        <w:color w:val="DE004B"/>
        <w:sz w:val="15"/>
        <w:szCs w:val="15"/>
      </w:rPr>
      <w:t>|</w:t>
    </w:r>
    <w:r w:rsidRPr="00902BF3">
      <w:rPr>
        <w:rFonts w:ascii="LinotypeSyntaxOsF" w:eastAsia="LinotypeSyntaxOsF" w:hAnsi="LinotypeSyntaxOsF" w:cs="LinotypeSyntaxOsF"/>
        <w:sz w:val="15"/>
        <w:szCs w:val="15"/>
      </w:rPr>
      <w:t xml:space="preserve"> </w:t>
    </w:r>
    <w:r w:rsidRPr="00902BF3">
      <w:rPr>
        <w:b/>
        <w:sz w:val="15"/>
        <w:szCs w:val="15"/>
      </w:rPr>
      <w:t>Pädagogische Hochschule Schaffhausen</w:t>
    </w:r>
    <w:r w:rsidR="00902BF3">
      <w:rPr>
        <w:b/>
        <w:sz w:val="15"/>
        <w:szCs w:val="15"/>
      </w:rPr>
      <w:tab/>
    </w:r>
    <w:r w:rsidR="00B968F2" w:rsidRPr="00902BF3">
      <w:rPr>
        <w:sz w:val="15"/>
        <w:szCs w:val="15"/>
      </w:rPr>
      <w:t xml:space="preserve">Seite </w:t>
    </w:r>
    <w:r w:rsidR="00B968F2" w:rsidRPr="00902BF3">
      <w:rPr>
        <w:sz w:val="15"/>
        <w:szCs w:val="15"/>
      </w:rPr>
      <w:fldChar w:fldCharType="begin"/>
    </w:r>
    <w:r w:rsidR="00B968F2" w:rsidRPr="00902BF3">
      <w:rPr>
        <w:sz w:val="15"/>
        <w:szCs w:val="15"/>
      </w:rPr>
      <w:instrText xml:space="preserve"> PAGE  </w:instrText>
    </w:r>
    <w:r w:rsidR="00B968F2" w:rsidRPr="00902BF3">
      <w:rPr>
        <w:sz w:val="15"/>
        <w:szCs w:val="15"/>
      </w:rPr>
      <w:fldChar w:fldCharType="separate"/>
    </w:r>
    <w:r w:rsidR="00B968F2" w:rsidRPr="00902BF3">
      <w:rPr>
        <w:sz w:val="15"/>
        <w:szCs w:val="15"/>
      </w:rPr>
      <w:t>1</w:t>
    </w:r>
    <w:r w:rsidR="00B968F2" w:rsidRPr="00902BF3">
      <w:rPr>
        <w:sz w:val="15"/>
        <w:szCs w:val="15"/>
      </w:rPr>
      <w:fldChar w:fldCharType="end"/>
    </w:r>
    <w:r w:rsidR="00B968F2" w:rsidRPr="00902BF3">
      <w:rPr>
        <w:sz w:val="15"/>
        <w:szCs w:val="15"/>
      </w:rPr>
      <w:t xml:space="preserve"> von </w:t>
    </w:r>
    <w:r w:rsidR="00B968F2" w:rsidRPr="00902BF3">
      <w:rPr>
        <w:sz w:val="15"/>
        <w:szCs w:val="15"/>
      </w:rPr>
      <w:fldChar w:fldCharType="begin"/>
    </w:r>
    <w:r w:rsidR="00B968F2" w:rsidRPr="00902BF3">
      <w:rPr>
        <w:sz w:val="15"/>
        <w:szCs w:val="15"/>
      </w:rPr>
      <w:instrText xml:space="preserve"> SECTIONPAGES  </w:instrText>
    </w:r>
    <w:r w:rsidR="00B968F2" w:rsidRPr="00902BF3">
      <w:rPr>
        <w:sz w:val="15"/>
        <w:szCs w:val="15"/>
      </w:rPr>
      <w:fldChar w:fldCharType="separate"/>
    </w:r>
    <w:r w:rsidR="00387405">
      <w:rPr>
        <w:noProof/>
        <w:sz w:val="15"/>
        <w:szCs w:val="15"/>
      </w:rPr>
      <w:t>2</w:t>
    </w:r>
    <w:r w:rsidR="00B968F2" w:rsidRPr="00902BF3">
      <w:rP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D1F9" w14:textId="1311D751" w:rsidR="00650600" w:rsidRPr="00B04264" w:rsidRDefault="001B5289">
    <w:pPr>
      <w:spacing w:line="276" w:lineRule="auto"/>
      <w:rPr>
        <w:sz w:val="15"/>
        <w:szCs w:val="15"/>
      </w:rPr>
    </w:pPr>
    <w:r w:rsidRPr="00B04264">
      <w:rPr>
        <w:rFonts w:ascii="LinotypeSyntaxOsF" w:eastAsia="LinotypeSyntaxOsF" w:hAnsi="LinotypeSyntaxOsF" w:cs="LinotypeSyntaxOsF"/>
        <w:color w:val="DE004B"/>
        <w:sz w:val="15"/>
        <w:szCs w:val="15"/>
      </w:rPr>
      <w:t>|</w:t>
    </w:r>
    <w:r w:rsidRPr="00B04264">
      <w:rPr>
        <w:rFonts w:ascii="LinotypeSyntaxOsF" w:eastAsia="LinotypeSyntaxOsF" w:hAnsi="LinotypeSyntaxOsF" w:cs="LinotypeSyntaxOsF"/>
        <w:sz w:val="15"/>
        <w:szCs w:val="15"/>
      </w:rPr>
      <w:t xml:space="preserve"> </w:t>
    </w:r>
    <w:r w:rsidR="005716F9" w:rsidRPr="00B04264">
      <w:rPr>
        <w:b/>
        <w:sz w:val="15"/>
        <w:szCs w:val="15"/>
      </w:rPr>
      <w:t xml:space="preserve">Pädagogische Hochschule </w:t>
    </w:r>
    <w:proofErr w:type="gramStart"/>
    <w:r w:rsidR="005716F9" w:rsidRPr="00B04264">
      <w:rPr>
        <w:b/>
        <w:sz w:val="15"/>
        <w:szCs w:val="15"/>
      </w:rPr>
      <w:t>Schaffhausen</w:t>
    </w:r>
    <w:r w:rsidR="005716F9" w:rsidRPr="00B04264">
      <w:rPr>
        <w:sz w:val="15"/>
        <w:szCs w:val="15"/>
      </w:rPr>
      <w:t xml:space="preserve"> </w:t>
    </w:r>
    <w:r w:rsidRPr="00B04264">
      <w:rPr>
        <w:sz w:val="15"/>
        <w:szCs w:val="15"/>
      </w:rPr>
      <w:t xml:space="preserve"> </w:t>
    </w:r>
    <w:r w:rsidR="00B968F2" w:rsidRPr="00B04264">
      <w:rPr>
        <w:rFonts w:ascii="LinotypeSyntaxOsF" w:eastAsia="LinotypeSyntaxOsF" w:hAnsi="LinotypeSyntaxOsF" w:cs="LinotypeSyntaxOsF"/>
        <w:color w:val="DE004B"/>
        <w:sz w:val="15"/>
        <w:szCs w:val="15"/>
      </w:rPr>
      <w:t>|</w:t>
    </w:r>
    <w:proofErr w:type="gramEnd"/>
    <w:r w:rsidR="00B968F2" w:rsidRPr="00B04264">
      <w:rPr>
        <w:sz w:val="15"/>
        <w:szCs w:val="15"/>
      </w:rPr>
      <w:t xml:space="preserve"> </w:t>
    </w:r>
    <w:r w:rsidR="005716F9" w:rsidRPr="00B04264">
      <w:rPr>
        <w:rFonts w:ascii="LinotypeSyntaxOsF" w:eastAsia="LinotypeSyntaxOsF" w:hAnsi="LinotypeSyntaxOsF" w:cs="LinotypeSyntaxOsF"/>
        <w:sz w:val="15"/>
        <w:szCs w:val="15"/>
      </w:rPr>
      <w:t xml:space="preserve"> </w:t>
    </w:r>
    <w:r w:rsidR="005716F9" w:rsidRPr="00B04264">
      <w:rPr>
        <w:sz w:val="15"/>
        <w:szCs w:val="15"/>
      </w:rPr>
      <w:t xml:space="preserve"> </w:t>
    </w:r>
    <w:proofErr w:type="spellStart"/>
    <w:r w:rsidR="005716F9" w:rsidRPr="00B04264">
      <w:rPr>
        <w:sz w:val="15"/>
        <w:szCs w:val="15"/>
      </w:rPr>
      <w:t>Ebnatstrasse</w:t>
    </w:r>
    <w:proofErr w:type="spellEnd"/>
    <w:r w:rsidR="005716F9" w:rsidRPr="00B04264">
      <w:rPr>
        <w:sz w:val="15"/>
        <w:szCs w:val="15"/>
      </w:rPr>
      <w:t xml:space="preserve"> 80  </w:t>
    </w:r>
    <w:r w:rsidR="005716F9" w:rsidRPr="00B04264">
      <w:rPr>
        <w:rFonts w:ascii="LinotypeSyntaxOsF" w:eastAsia="LinotypeSyntaxOsF" w:hAnsi="LinotypeSyntaxOsF" w:cs="LinotypeSyntaxOsF"/>
        <w:color w:val="DE004B"/>
        <w:sz w:val="15"/>
        <w:szCs w:val="15"/>
      </w:rPr>
      <w:t>|</w:t>
    </w:r>
    <w:r w:rsidR="005716F9" w:rsidRPr="00B04264">
      <w:rPr>
        <w:rFonts w:ascii="LinotypeSyntaxOsF" w:eastAsia="LinotypeSyntaxOsF" w:hAnsi="LinotypeSyntaxOsF" w:cs="LinotypeSyntaxOsF"/>
        <w:sz w:val="15"/>
        <w:szCs w:val="15"/>
      </w:rPr>
      <w:t xml:space="preserve"> </w:t>
    </w:r>
    <w:r w:rsidR="005716F9" w:rsidRPr="00B04264">
      <w:rPr>
        <w:sz w:val="15"/>
        <w:szCs w:val="15"/>
      </w:rPr>
      <w:t xml:space="preserve"> 8200 Schaffhausen</w:t>
    </w:r>
  </w:p>
  <w:p w14:paraId="34C902D7" w14:textId="15B5F8DF" w:rsidR="00650600" w:rsidRPr="00B04264" w:rsidRDefault="001B5289">
    <w:pPr>
      <w:spacing w:line="276" w:lineRule="auto"/>
      <w:rPr>
        <w:sz w:val="15"/>
        <w:szCs w:val="15"/>
      </w:rPr>
    </w:pPr>
    <w:r w:rsidRPr="00B04264">
      <w:rPr>
        <w:rFonts w:ascii="LinotypeSyntaxOsF" w:eastAsia="LinotypeSyntaxOsF" w:hAnsi="LinotypeSyntaxOsF" w:cs="LinotypeSyntaxOsF"/>
        <w:color w:val="DE004B"/>
        <w:sz w:val="15"/>
        <w:szCs w:val="15"/>
      </w:rPr>
      <w:t>|</w:t>
    </w:r>
    <w:r w:rsidRPr="00B04264">
      <w:rPr>
        <w:rFonts w:ascii="LinotypeSyntaxOsF" w:eastAsia="LinotypeSyntaxOsF" w:hAnsi="LinotypeSyntaxOsF" w:cs="LinotypeSyntaxOsF"/>
        <w:sz w:val="15"/>
        <w:szCs w:val="15"/>
      </w:rPr>
      <w:t xml:space="preserve"> </w:t>
    </w:r>
    <w:r w:rsidR="005716F9" w:rsidRPr="00B04264">
      <w:rPr>
        <w:sz w:val="15"/>
        <w:szCs w:val="15"/>
      </w:rPr>
      <w:t xml:space="preserve">Hauptnummer +41 (0)52 551 49 </w:t>
    </w:r>
    <w:proofErr w:type="gramStart"/>
    <w:r w:rsidR="00C41801">
      <w:rPr>
        <w:sz w:val="15"/>
        <w:szCs w:val="15"/>
      </w:rPr>
      <w:t>12</w:t>
    </w:r>
    <w:r w:rsidR="005716F9" w:rsidRPr="00B04264">
      <w:rPr>
        <w:sz w:val="15"/>
        <w:szCs w:val="15"/>
      </w:rPr>
      <w:t xml:space="preserve"> </w:t>
    </w:r>
    <w:r w:rsidR="00DD41B1" w:rsidRPr="00B04264">
      <w:rPr>
        <w:sz w:val="15"/>
        <w:szCs w:val="15"/>
      </w:rPr>
      <w:t xml:space="preserve"> </w:t>
    </w:r>
    <w:r w:rsidR="00B968F2" w:rsidRPr="00B04264">
      <w:rPr>
        <w:rFonts w:ascii="LinotypeSyntaxOsF" w:eastAsia="LinotypeSyntaxOsF" w:hAnsi="LinotypeSyntaxOsF" w:cs="LinotypeSyntaxOsF"/>
        <w:color w:val="DE004B"/>
        <w:sz w:val="15"/>
        <w:szCs w:val="15"/>
      </w:rPr>
      <w:t>|</w:t>
    </w:r>
    <w:proofErr w:type="gramEnd"/>
    <w:r w:rsidR="00B968F2" w:rsidRPr="00B04264">
      <w:rPr>
        <w:sz w:val="15"/>
        <w:szCs w:val="15"/>
      </w:rPr>
      <w:t xml:space="preserve"> </w:t>
    </w:r>
    <w:r w:rsidR="005716F9" w:rsidRPr="00B04264">
      <w:rPr>
        <w:rFonts w:ascii="LinotypeSyntaxOsF" w:eastAsia="LinotypeSyntaxOsF" w:hAnsi="LinotypeSyntaxOsF" w:cs="LinotypeSyntaxOsF"/>
        <w:sz w:val="15"/>
        <w:szCs w:val="15"/>
      </w:rPr>
      <w:t xml:space="preserve"> </w:t>
    </w:r>
    <w:r w:rsidR="005716F9" w:rsidRPr="00B04264">
      <w:rPr>
        <w:sz w:val="15"/>
        <w:szCs w:val="15"/>
      </w:rPr>
      <w:t xml:space="preserve"> www.phsh.ch</w:t>
    </w:r>
    <w:r w:rsidR="00B968F2" w:rsidRPr="00B04264">
      <w:rPr>
        <w:sz w:val="15"/>
        <w:szCs w:val="15"/>
      </w:rPr>
      <w:t xml:space="preserve">  </w:t>
    </w:r>
    <w:r w:rsidR="00B968F2" w:rsidRPr="00B04264">
      <w:rPr>
        <w:rFonts w:ascii="LinotypeSyntaxOsF" w:eastAsia="LinotypeSyntaxOsF" w:hAnsi="LinotypeSyntaxOsF" w:cs="LinotypeSyntaxOsF"/>
        <w:color w:val="DE004B"/>
        <w:sz w:val="15"/>
        <w:szCs w:val="15"/>
      </w:rPr>
      <w:t>|</w:t>
    </w:r>
    <w:r w:rsidR="00B968F2" w:rsidRPr="00B04264">
      <w:rPr>
        <w:sz w:val="15"/>
        <w:szCs w:val="15"/>
      </w:rPr>
      <w:t xml:space="preserve"> </w:t>
    </w:r>
    <w:r w:rsidR="005716F9" w:rsidRPr="00B04264">
      <w:rPr>
        <w:sz w:val="15"/>
        <w:szCs w:val="15"/>
      </w:rPr>
      <w:t xml:space="preserve"> </w:t>
    </w:r>
    <w:r w:rsidR="00DC6A58">
      <w:rPr>
        <w:sz w:val="15"/>
        <w:szCs w:val="15"/>
      </w:rPr>
      <w:t>lwb</w:t>
    </w:r>
    <w:r w:rsidR="005716F9" w:rsidRPr="00B04264">
      <w:rPr>
        <w:sz w:val="15"/>
        <w:szCs w:val="15"/>
      </w:rPr>
      <w:t>@phsh.ch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FDDA" w14:textId="77777777" w:rsidR="00F53C84" w:rsidRDefault="00F53C84">
      <w:r>
        <w:separator/>
      </w:r>
    </w:p>
  </w:footnote>
  <w:footnote w:type="continuationSeparator" w:id="0">
    <w:p w14:paraId="57679920" w14:textId="77777777" w:rsidR="00F53C84" w:rsidRDefault="00F5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BD98" w14:textId="77777777" w:rsidR="00650600" w:rsidRDefault="0065060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0E32" w14:textId="77777777" w:rsidR="00650600" w:rsidRDefault="005716F9">
    <w:pPr>
      <w:pBdr>
        <w:top w:val="nil"/>
        <w:left w:val="nil"/>
        <w:bottom w:val="nil"/>
        <w:right w:val="nil"/>
        <w:between w:val="nil"/>
      </w:pBdr>
      <w:tabs>
        <w:tab w:val="center" w:pos="4536"/>
        <w:tab w:val="right" w:pos="9072"/>
      </w:tabs>
      <w:ind w:left="-566"/>
    </w:pPr>
    <w:r>
      <w:rPr>
        <w:noProof/>
      </w:rPr>
      <w:drawing>
        <wp:inline distT="114300" distB="114300" distL="114300" distR="114300" wp14:anchorId="379088BB" wp14:editId="3EDA3C03">
          <wp:extent cx="648000" cy="259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8000" cy="259200"/>
                  </a:xfrm>
                  <a:prstGeom prst="rect">
                    <a:avLst/>
                  </a:prstGeom>
                  <a:ln/>
                </pic:spPr>
              </pic:pic>
            </a:graphicData>
          </a:graphic>
        </wp:inline>
      </w:drawing>
    </w:r>
  </w:p>
  <w:p w14:paraId="10C03D61" w14:textId="77777777" w:rsidR="00650600" w:rsidRDefault="00650600">
    <w:pPr>
      <w:pBdr>
        <w:top w:val="nil"/>
        <w:left w:val="nil"/>
        <w:bottom w:val="nil"/>
        <w:right w:val="nil"/>
        <w:between w:val="nil"/>
      </w:pBdr>
      <w:tabs>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B863" w14:textId="77777777" w:rsidR="00650600" w:rsidRDefault="005716F9">
    <w:pPr>
      <w:tabs>
        <w:tab w:val="center" w:pos="4536"/>
        <w:tab w:val="right" w:pos="9072"/>
      </w:tabs>
      <w:ind w:left="141" w:hanging="1275"/>
    </w:pPr>
    <w:r>
      <w:rPr>
        <w:noProof/>
      </w:rPr>
      <w:drawing>
        <wp:inline distT="114300" distB="114300" distL="114300" distR="114300" wp14:anchorId="553D13E8" wp14:editId="23319CCD">
          <wp:extent cx="1368000" cy="5426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8000" cy="542640"/>
                  </a:xfrm>
                  <a:prstGeom prst="rect">
                    <a:avLst/>
                  </a:prstGeom>
                  <a:ln/>
                </pic:spPr>
              </pic:pic>
            </a:graphicData>
          </a:graphic>
        </wp:inline>
      </w:drawing>
    </w:r>
  </w:p>
  <w:p w14:paraId="4D1072AC" w14:textId="77777777" w:rsidR="00650600" w:rsidRDefault="00650600">
    <w:pPr>
      <w:tabs>
        <w:tab w:val="center" w:pos="4536"/>
        <w:tab w:val="right" w:pos="9072"/>
      </w:tabs>
      <w:ind w:left="1133"/>
      <w:rPr>
        <w:sz w:val="10"/>
        <w:szCs w:val="10"/>
      </w:rPr>
    </w:pPr>
  </w:p>
  <w:p w14:paraId="0B0C1FFB" w14:textId="77777777" w:rsidR="00650600" w:rsidRPr="00387405" w:rsidRDefault="005716F9">
    <w:pPr>
      <w:tabs>
        <w:tab w:val="center" w:pos="4536"/>
        <w:tab w:val="right" w:pos="9072"/>
      </w:tabs>
      <w:rPr>
        <w:rFonts w:ascii="Arial" w:hAnsi="Arial" w:cs="Arial"/>
        <w:sz w:val="22"/>
        <w:szCs w:val="22"/>
      </w:rPr>
    </w:pPr>
    <w:r w:rsidRPr="00387405">
      <w:rPr>
        <w:rFonts w:ascii="Arial" w:hAnsi="Arial" w:cs="Arial"/>
        <w:sz w:val="22"/>
        <w:szCs w:val="22"/>
      </w:rPr>
      <w:t>Pädagogische Hochschule Schaffhausen</w:t>
    </w:r>
  </w:p>
  <w:p w14:paraId="6B339E72" w14:textId="77777777" w:rsidR="00650600" w:rsidRPr="00387405" w:rsidRDefault="005716F9">
    <w:pPr>
      <w:tabs>
        <w:tab w:val="center" w:pos="4536"/>
        <w:tab w:val="right" w:pos="9072"/>
      </w:tabs>
      <w:rPr>
        <w:rFonts w:ascii="Arial" w:hAnsi="Arial" w:cs="Arial"/>
        <w:color w:val="C00000"/>
        <w:sz w:val="18"/>
        <w:szCs w:val="18"/>
      </w:rPr>
    </w:pPr>
    <w:r w:rsidRPr="00387405">
      <w:rPr>
        <w:rFonts w:ascii="Arial" w:hAnsi="Arial" w:cs="Arial"/>
        <w:color w:val="C00000"/>
        <w:sz w:val="18"/>
        <w:szCs w:val="18"/>
      </w:rPr>
      <w:t>eine Partnerschule der Pädagogischen Hochschule Zürich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92B"/>
    <w:multiLevelType w:val="hybridMultilevel"/>
    <w:tmpl w:val="4FD61742"/>
    <w:lvl w:ilvl="0" w:tplc="89668DDA">
      <w:start w:val="1"/>
      <w:numFmt w:val="decimal"/>
      <w:lvlText w:val="%1."/>
      <w:lvlJc w:val="left"/>
      <w:pPr>
        <w:ind w:left="-491" w:hanging="360"/>
      </w:pPr>
      <w:rPr>
        <w:rFonts w:hint="default"/>
        <w:b/>
        <w:bCs/>
      </w:rPr>
    </w:lvl>
    <w:lvl w:ilvl="1" w:tplc="04070019" w:tentative="1">
      <w:start w:val="1"/>
      <w:numFmt w:val="lowerLetter"/>
      <w:lvlText w:val="%2."/>
      <w:lvlJc w:val="left"/>
      <w:pPr>
        <w:ind w:left="229" w:hanging="360"/>
      </w:pPr>
    </w:lvl>
    <w:lvl w:ilvl="2" w:tplc="0407001B" w:tentative="1">
      <w:start w:val="1"/>
      <w:numFmt w:val="lowerRoman"/>
      <w:lvlText w:val="%3."/>
      <w:lvlJc w:val="right"/>
      <w:pPr>
        <w:ind w:left="949" w:hanging="180"/>
      </w:pPr>
    </w:lvl>
    <w:lvl w:ilvl="3" w:tplc="0407000F" w:tentative="1">
      <w:start w:val="1"/>
      <w:numFmt w:val="decimal"/>
      <w:lvlText w:val="%4."/>
      <w:lvlJc w:val="left"/>
      <w:pPr>
        <w:ind w:left="1669" w:hanging="360"/>
      </w:pPr>
    </w:lvl>
    <w:lvl w:ilvl="4" w:tplc="04070019" w:tentative="1">
      <w:start w:val="1"/>
      <w:numFmt w:val="lowerLetter"/>
      <w:lvlText w:val="%5."/>
      <w:lvlJc w:val="left"/>
      <w:pPr>
        <w:ind w:left="2389" w:hanging="360"/>
      </w:pPr>
    </w:lvl>
    <w:lvl w:ilvl="5" w:tplc="0407001B" w:tentative="1">
      <w:start w:val="1"/>
      <w:numFmt w:val="lowerRoman"/>
      <w:lvlText w:val="%6."/>
      <w:lvlJc w:val="right"/>
      <w:pPr>
        <w:ind w:left="3109" w:hanging="180"/>
      </w:pPr>
    </w:lvl>
    <w:lvl w:ilvl="6" w:tplc="0407000F" w:tentative="1">
      <w:start w:val="1"/>
      <w:numFmt w:val="decimal"/>
      <w:lvlText w:val="%7."/>
      <w:lvlJc w:val="left"/>
      <w:pPr>
        <w:ind w:left="3829" w:hanging="360"/>
      </w:pPr>
    </w:lvl>
    <w:lvl w:ilvl="7" w:tplc="04070019" w:tentative="1">
      <w:start w:val="1"/>
      <w:numFmt w:val="lowerLetter"/>
      <w:lvlText w:val="%8."/>
      <w:lvlJc w:val="left"/>
      <w:pPr>
        <w:ind w:left="4549" w:hanging="360"/>
      </w:pPr>
    </w:lvl>
    <w:lvl w:ilvl="8" w:tplc="0407001B" w:tentative="1">
      <w:start w:val="1"/>
      <w:numFmt w:val="lowerRoman"/>
      <w:lvlText w:val="%9."/>
      <w:lvlJc w:val="right"/>
      <w:pPr>
        <w:ind w:left="5269" w:hanging="180"/>
      </w:pPr>
    </w:lvl>
  </w:abstractNum>
  <w:abstractNum w:abstractNumId="1" w15:restartNumberingAfterBreak="0">
    <w:nsid w:val="143F7BBA"/>
    <w:multiLevelType w:val="hybridMultilevel"/>
    <w:tmpl w:val="053877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7490B51"/>
    <w:multiLevelType w:val="hybridMultilevel"/>
    <w:tmpl w:val="A80656FC"/>
    <w:lvl w:ilvl="0" w:tplc="3C4A2E14">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AE30EC2C">
      <w:start w:val="1"/>
      <w:numFmt w:val="bullet"/>
      <w:lvlText w:val="-"/>
      <w:lvlJc w:val="left"/>
      <w:pPr>
        <w:ind w:left="2880" w:hanging="360"/>
      </w:pPr>
      <w:rPr>
        <w:rFonts w:ascii="Stencil" w:hAnsi="Stenci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A142A4"/>
    <w:multiLevelType w:val="hybridMultilevel"/>
    <w:tmpl w:val="88966F5A"/>
    <w:lvl w:ilvl="0" w:tplc="51DAB0EA">
      <w:start w:val="1"/>
      <w:numFmt w:val="decimal"/>
      <w:lvlText w:val="%1."/>
      <w:lvlJc w:val="left"/>
      <w:pPr>
        <w:ind w:left="360" w:hanging="360"/>
      </w:pPr>
      <w:rPr>
        <w:rFonts w:hint="default"/>
        <w:color w:val="000000"/>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03B1148"/>
    <w:multiLevelType w:val="hybridMultilevel"/>
    <w:tmpl w:val="B5C0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D6EB4"/>
    <w:multiLevelType w:val="hybridMultilevel"/>
    <w:tmpl w:val="F864A858"/>
    <w:lvl w:ilvl="0" w:tplc="C9EE44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F66C4"/>
    <w:multiLevelType w:val="hybridMultilevel"/>
    <w:tmpl w:val="43F2EADC"/>
    <w:lvl w:ilvl="0" w:tplc="ADE815F2">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7" w15:restartNumberingAfterBreak="0">
    <w:nsid w:val="3C745FDE"/>
    <w:multiLevelType w:val="hybridMultilevel"/>
    <w:tmpl w:val="13503D3E"/>
    <w:lvl w:ilvl="0" w:tplc="930E0A88">
      <w:start w:val="1"/>
      <w:numFmt w:val="bullet"/>
      <w:lvlText w:val="c"/>
      <w:lvlJc w:val="left"/>
      <w:pPr>
        <w:ind w:left="1080" w:hanging="360"/>
      </w:pPr>
      <w:rPr>
        <w:rFonts w:ascii="Webdings" w:hAnsi="Web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47B68A5"/>
    <w:multiLevelType w:val="hybridMultilevel"/>
    <w:tmpl w:val="C82E4732"/>
    <w:lvl w:ilvl="0" w:tplc="2C82EFBC">
      <w:start w:val="1"/>
      <w:numFmt w:val="decimal"/>
      <w:lvlText w:val="%1."/>
      <w:lvlJc w:val="left"/>
      <w:pPr>
        <w:ind w:left="-491" w:hanging="360"/>
      </w:pPr>
      <w:rPr>
        <w:rFonts w:hint="default"/>
      </w:rPr>
    </w:lvl>
    <w:lvl w:ilvl="1" w:tplc="04070019" w:tentative="1">
      <w:start w:val="1"/>
      <w:numFmt w:val="lowerLetter"/>
      <w:lvlText w:val="%2."/>
      <w:lvlJc w:val="left"/>
      <w:pPr>
        <w:ind w:left="229" w:hanging="360"/>
      </w:pPr>
    </w:lvl>
    <w:lvl w:ilvl="2" w:tplc="0407001B" w:tentative="1">
      <w:start w:val="1"/>
      <w:numFmt w:val="lowerRoman"/>
      <w:lvlText w:val="%3."/>
      <w:lvlJc w:val="right"/>
      <w:pPr>
        <w:ind w:left="949" w:hanging="180"/>
      </w:pPr>
    </w:lvl>
    <w:lvl w:ilvl="3" w:tplc="0407000F" w:tentative="1">
      <w:start w:val="1"/>
      <w:numFmt w:val="decimal"/>
      <w:lvlText w:val="%4."/>
      <w:lvlJc w:val="left"/>
      <w:pPr>
        <w:ind w:left="1669" w:hanging="360"/>
      </w:pPr>
    </w:lvl>
    <w:lvl w:ilvl="4" w:tplc="04070019" w:tentative="1">
      <w:start w:val="1"/>
      <w:numFmt w:val="lowerLetter"/>
      <w:lvlText w:val="%5."/>
      <w:lvlJc w:val="left"/>
      <w:pPr>
        <w:ind w:left="2389" w:hanging="360"/>
      </w:pPr>
    </w:lvl>
    <w:lvl w:ilvl="5" w:tplc="0407001B" w:tentative="1">
      <w:start w:val="1"/>
      <w:numFmt w:val="lowerRoman"/>
      <w:lvlText w:val="%6."/>
      <w:lvlJc w:val="right"/>
      <w:pPr>
        <w:ind w:left="3109" w:hanging="180"/>
      </w:pPr>
    </w:lvl>
    <w:lvl w:ilvl="6" w:tplc="0407000F" w:tentative="1">
      <w:start w:val="1"/>
      <w:numFmt w:val="decimal"/>
      <w:lvlText w:val="%7."/>
      <w:lvlJc w:val="left"/>
      <w:pPr>
        <w:ind w:left="3829" w:hanging="360"/>
      </w:pPr>
    </w:lvl>
    <w:lvl w:ilvl="7" w:tplc="04070019" w:tentative="1">
      <w:start w:val="1"/>
      <w:numFmt w:val="lowerLetter"/>
      <w:lvlText w:val="%8."/>
      <w:lvlJc w:val="left"/>
      <w:pPr>
        <w:ind w:left="4549" w:hanging="360"/>
      </w:pPr>
    </w:lvl>
    <w:lvl w:ilvl="8" w:tplc="0407001B" w:tentative="1">
      <w:start w:val="1"/>
      <w:numFmt w:val="lowerRoman"/>
      <w:lvlText w:val="%9."/>
      <w:lvlJc w:val="right"/>
      <w:pPr>
        <w:ind w:left="5269" w:hanging="180"/>
      </w:pPr>
    </w:lvl>
  </w:abstractNum>
  <w:abstractNum w:abstractNumId="9" w15:restartNumberingAfterBreak="0">
    <w:nsid w:val="48D7354E"/>
    <w:multiLevelType w:val="hybridMultilevel"/>
    <w:tmpl w:val="78B4F7B2"/>
    <w:lvl w:ilvl="0" w:tplc="08E80606">
      <w:start w:val="1"/>
      <w:numFmt w:val="bullet"/>
      <w:lvlText w:val="|"/>
      <w:lvlJc w:val="left"/>
      <w:pPr>
        <w:ind w:left="360" w:hanging="360"/>
      </w:pPr>
      <w:rPr>
        <w:rFonts w:ascii="Arial" w:hAnsi="Arial" w:hint="default"/>
        <w:color w:val="C00000"/>
        <w:u w:color="C0000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FB77816"/>
    <w:multiLevelType w:val="hybridMultilevel"/>
    <w:tmpl w:val="6538B52C"/>
    <w:lvl w:ilvl="0" w:tplc="97BC7C20">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1" w15:restartNumberingAfterBreak="0">
    <w:nsid w:val="5A872AD6"/>
    <w:multiLevelType w:val="multilevel"/>
    <w:tmpl w:val="1B8634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8B4998"/>
    <w:multiLevelType w:val="hybridMultilevel"/>
    <w:tmpl w:val="33522BCE"/>
    <w:lvl w:ilvl="0" w:tplc="65E45158">
      <w:start w:val="1"/>
      <w:numFmt w:val="decimal"/>
      <w:lvlText w:val="%1."/>
      <w:lvlJc w:val="left"/>
      <w:pPr>
        <w:ind w:left="436"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13" w15:restartNumberingAfterBreak="0">
    <w:nsid w:val="77927EBB"/>
    <w:multiLevelType w:val="hybridMultilevel"/>
    <w:tmpl w:val="546C3D38"/>
    <w:lvl w:ilvl="0" w:tplc="977C0E84">
      <w:start w:val="1"/>
      <w:numFmt w:val="decimal"/>
      <w:lvlText w:val="%1"/>
      <w:lvlJc w:val="left"/>
      <w:pPr>
        <w:ind w:left="796" w:hanging="360"/>
      </w:pPr>
      <w:rPr>
        <w:rFonts w:hint="default"/>
      </w:rPr>
    </w:lvl>
    <w:lvl w:ilvl="1" w:tplc="04070019" w:tentative="1">
      <w:start w:val="1"/>
      <w:numFmt w:val="lowerLetter"/>
      <w:lvlText w:val="%2."/>
      <w:lvlJc w:val="left"/>
      <w:pPr>
        <w:ind w:left="1516" w:hanging="360"/>
      </w:pPr>
    </w:lvl>
    <w:lvl w:ilvl="2" w:tplc="0407001B" w:tentative="1">
      <w:start w:val="1"/>
      <w:numFmt w:val="lowerRoman"/>
      <w:lvlText w:val="%3."/>
      <w:lvlJc w:val="right"/>
      <w:pPr>
        <w:ind w:left="2236" w:hanging="180"/>
      </w:pPr>
    </w:lvl>
    <w:lvl w:ilvl="3" w:tplc="0407000F" w:tentative="1">
      <w:start w:val="1"/>
      <w:numFmt w:val="decimal"/>
      <w:lvlText w:val="%4."/>
      <w:lvlJc w:val="left"/>
      <w:pPr>
        <w:ind w:left="2956" w:hanging="360"/>
      </w:pPr>
    </w:lvl>
    <w:lvl w:ilvl="4" w:tplc="04070019" w:tentative="1">
      <w:start w:val="1"/>
      <w:numFmt w:val="lowerLetter"/>
      <w:lvlText w:val="%5."/>
      <w:lvlJc w:val="left"/>
      <w:pPr>
        <w:ind w:left="3676" w:hanging="360"/>
      </w:pPr>
    </w:lvl>
    <w:lvl w:ilvl="5" w:tplc="0407001B" w:tentative="1">
      <w:start w:val="1"/>
      <w:numFmt w:val="lowerRoman"/>
      <w:lvlText w:val="%6."/>
      <w:lvlJc w:val="right"/>
      <w:pPr>
        <w:ind w:left="4396" w:hanging="180"/>
      </w:pPr>
    </w:lvl>
    <w:lvl w:ilvl="6" w:tplc="0407000F" w:tentative="1">
      <w:start w:val="1"/>
      <w:numFmt w:val="decimal"/>
      <w:lvlText w:val="%7."/>
      <w:lvlJc w:val="left"/>
      <w:pPr>
        <w:ind w:left="5116" w:hanging="360"/>
      </w:pPr>
    </w:lvl>
    <w:lvl w:ilvl="7" w:tplc="04070019" w:tentative="1">
      <w:start w:val="1"/>
      <w:numFmt w:val="lowerLetter"/>
      <w:lvlText w:val="%8."/>
      <w:lvlJc w:val="left"/>
      <w:pPr>
        <w:ind w:left="5836" w:hanging="360"/>
      </w:pPr>
    </w:lvl>
    <w:lvl w:ilvl="8" w:tplc="0407001B" w:tentative="1">
      <w:start w:val="1"/>
      <w:numFmt w:val="lowerRoman"/>
      <w:lvlText w:val="%9."/>
      <w:lvlJc w:val="right"/>
      <w:pPr>
        <w:ind w:left="6556" w:hanging="180"/>
      </w:pPr>
    </w:lvl>
  </w:abstractNum>
  <w:abstractNum w:abstractNumId="14" w15:restartNumberingAfterBreak="0">
    <w:nsid w:val="785F2B59"/>
    <w:multiLevelType w:val="hybridMultilevel"/>
    <w:tmpl w:val="020E3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68713079">
    <w:abstractNumId w:val="7"/>
  </w:num>
  <w:num w:numId="2" w16cid:durableId="553465160">
    <w:abstractNumId w:val="2"/>
  </w:num>
  <w:num w:numId="3" w16cid:durableId="1735659305">
    <w:abstractNumId w:val="11"/>
  </w:num>
  <w:num w:numId="4" w16cid:durableId="1575622822">
    <w:abstractNumId w:val="5"/>
  </w:num>
  <w:num w:numId="5" w16cid:durableId="787892662">
    <w:abstractNumId w:val="4"/>
  </w:num>
  <w:num w:numId="6" w16cid:durableId="361396451">
    <w:abstractNumId w:val="9"/>
  </w:num>
  <w:num w:numId="7" w16cid:durableId="1489055020">
    <w:abstractNumId w:val="1"/>
  </w:num>
  <w:num w:numId="8" w16cid:durableId="734857675">
    <w:abstractNumId w:val="8"/>
  </w:num>
  <w:num w:numId="9" w16cid:durableId="559436335">
    <w:abstractNumId w:val="3"/>
  </w:num>
  <w:num w:numId="10" w16cid:durableId="1612278404">
    <w:abstractNumId w:val="0"/>
  </w:num>
  <w:num w:numId="11" w16cid:durableId="1602688521">
    <w:abstractNumId w:val="10"/>
  </w:num>
  <w:num w:numId="12" w16cid:durableId="381056791">
    <w:abstractNumId w:val="12"/>
  </w:num>
  <w:num w:numId="13" w16cid:durableId="981689794">
    <w:abstractNumId w:val="13"/>
  </w:num>
  <w:num w:numId="14" w16cid:durableId="827330157">
    <w:abstractNumId w:val="14"/>
  </w:num>
  <w:num w:numId="15" w16cid:durableId="15473718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600"/>
    <w:rsid w:val="00024222"/>
    <w:rsid w:val="0005164E"/>
    <w:rsid w:val="0007711B"/>
    <w:rsid w:val="000939BA"/>
    <w:rsid w:val="000B2998"/>
    <w:rsid w:val="000C2844"/>
    <w:rsid w:val="00116672"/>
    <w:rsid w:val="00160865"/>
    <w:rsid w:val="001A2830"/>
    <w:rsid w:val="001B5289"/>
    <w:rsid w:val="001E7288"/>
    <w:rsid w:val="00204617"/>
    <w:rsid w:val="002065FE"/>
    <w:rsid w:val="00260604"/>
    <w:rsid w:val="0026103D"/>
    <w:rsid w:val="002A5C16"/>
    <w:rsid w:val="00370F14"/>
    <w:rsid w:val="00387405"/>
    <w:rsid w:val="003C7515"/>
    <w:rsid w:val="003D4B1E"/>
    <w:rsid w:val="00411F36"/>
    <w:rsid w:val="00490F9D"/>
    <w:rsid w:val="00495907"/>
    <w:rsid w:val="004A0EBE"/>
    <w:rsid w:val="004C0010"/>
    <w:rsid w:val="0051119D"/>
    <w:rsid w:val="00517EA7"/>
    <w:rsid w:val="005307E3"/>
    <w:rsid w:val="00541726"/>
    <w:rsid w:val="00552A6C"/>
    <w:rsid w:val="00564887"/>
    <w:rsid w:val="005716F9"/>
    <w:rsid w:val="00581DA9"/>
    <w:rsid w:val="005869C3"/>
    <w:rsid w:val="005D11F8"/>
    <w:rsid w:val="005E4554"/>
    <w:rsid w:val="00607955"/>
    <w:rsid w:val="00631B9A"/>
    <w:rsid w:val="00650600"/>
    <w:rsid w:val="0067132F"/>
    <w:rsid w:val="00691F73"/>
    <w:rsid w:val="006A0103"/>
    <w:rsid w:val="007343E9"/>
    <w:rsid w:val="00777B34"/>
    <w:rsid w:val="00787EC8"/>
    <w:rsid w:val="007C539C"/>
    <w:rsid w:val="007E4C5E"/>
    <w:rsid w:val="007F23D3"/>
    <w:rsid w:val="00805500"/>
    <w:rsid w:val="00884DBF"/>
    <w:rsid w:val="008854FF"/>
    <w:rsid w:val="008D7329"/>
    <w:rsid w:val="008F5E34"/>
    <w:rsid w:val="00902BF3"/>
    <w:rsid w:val="00920A03"/>
    <w:rsid w:val="00996F6C"/>
    <w:rsid w:val="009B6029"/>
    <w:rsid w:val="00A040ED"/>
    <w:rsid w:val="00A35FF5"/>
    <w:rsid w:val="00AE5ABA"/>
    <w:rsid w:val="00B04264"/>
    <w:rsid w:val="00B7551D"/>
    <w:rsid w:val="00B968F2"/>
    <w:rsid w:val="00BE5078"/>
    <w:rsid w:val="00C36AB4"/>
    <w:rsid w:val="00C41801"/>
    <w:rsid w:val="00C74583"/>
    <w:rsid w:val="00C81150"/>
    <w:rsid w:val="00C92940"/>
    <w:rsid w:val="00CA5AD3"/>
    <w:rsid w:val="00D23467"/>
    <w:rsid w:val="00D8018B"/>
    <w:rsid w:val="00DB032F"/>
    <w:rsid w:val="00DC6A58"/>
    <w:rsid w:val="00DD202B"/>
    <w:rsid w:val="00DD41B1"/>
    <w:rsid w:val="00DF2792"/>
    <w:rsid w:val="00DF38FB"/>
    <w:rsid w:val="00E34997"/>
    <w:rsid w:val="00E83C55"/>
    <w:rsid w:val="00EA3AEC"/>
    <w:rsid w:val="00EF379E"/>
    <w:rsid w:val="00F1296B"/>
    <w:rsid w:val="00F26143"/>
    <w:rsid w:val="00F33094"/>
    <w:rsid w:val="00F53C84"/>
    <w:rsid w:val="00F603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9AAAB"/>
  <w15:docId w15:val="{1CD61619-E549-444F-B25F-7EEC286E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DE" w:eastAsia="de-CH"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103D"/>
    <w:pPr>
      <w:spacing w:line="240" w:lineRule="auto"/>
    </w:pPr>
    <w:rPr>
      <w:rFonts w:ascii="Times New Roman" w:eastAsia="Times New Roman" w:hAnsi="Times New Roman" w:cs="Times New Roman"/>
      <w:sz w:val="24"/>
      <w:szCs w:val="24"/>
      <w:lang w:val="de-CH" w:eastAsia="de-DE"/>
    </w:rPr>
  </w:style>
  <w:style w:type="paragraph" w:styleId="berschrift1">
    <w:name w:val="heading 1"/>
    <w:basedOn w:val="Standard"/>
    <w:next w:val="Standard"/>
    <w:uiPriority w:val="9"/>
    <w:qFormat/>
    <w:pPr>
      <w:keepNext/>
      <w:keepLines/>
      <w:spacing w:before="360" w:after="120" w:line="288" w:lineRule="auto"/>
      <w:outlineLvl w:val="0"/>
    </w:pPr>
    <w:rPr>
      <w:rFonts w:ascii="Arial" w:eastAsia="Arial" w:hAnsi="Arial" w:cs="Arial"/>
      <w:b/>
      <w:lang w:val="de-DE" w:eastAsia="de-CH"/>
    </w:rPr>
  </w:style>
  <w:style w:type="paragraph" w:styleId="berschrift2">
    <w:name w:val="heading 2"/>
    <w:basedOn w:val="Standard"/>
    <w:next w:val="Standard"/>
    <w:uiPriority w:val="9"/>
    <w:semiHidden/>
    <w:unhideWhenUsed/>
    <w:qFormat/>
    <w:pPr>
      <w:keepNext/>
      <w:keepLines/>
      <w:spacing w:before="360" w:after="120" w:line="288" w:lineRule="auto"/>
      <w:outlineLvl w:val="1"/>
    </w:pPr>
    <w:rPr>
      <w:rFonts w:ascii="Arial" w:eastAsia="Arial" w:hAnsi="Arial" w:cs="Arial"/>
      <w:b/>
      <w:color w:val="000000"/>
      <w:sz w:val="22"/>
      <w:szCs w:val="22"/>
      <w:lang w:val="de-DE" w:eastAsia="de-CH"/>
    </w:rPr>
  </w:style>
  <w:style w:type="paragraph" w:styleId="berschrift3">
    <w:name w:val="heading 3"/>
    <w:basedOn w:val="Standard"/>
    <w:next w:val="Standard"/>
    <w:uiPriority w:val="9"/>
    <w:semiHidden/>
    <w:unhideWhenUsed/>
    <w:qFormat/>
    <w:pPr>
      <w:keepNext/>
      <w:keepLines/>
      <w:spacing w:before="240" w:after="120" w:line="288" w:lineRule="auto"/>
      <w:outlineLvl w:val="2"/>
    </w:pPr>
    <w:rPr>
      <w:rFonts w:ascii="Arial" w:eastAsia="Arial" w:hAnsi="Arial" w:cs="Arial"/>
      <w:b/>
      <w:sz w:val="21"/>
      <w:szCs w:val="21"/>
      <w:lang w:val="de-DE" w:eastAsia="de-CH"/>
    </w:rPr>
  </w:style>
  <w:style w:type="paragraph" w:styleId="berschrift4">
    <w:name w:val="heading 4"/>
    <w:basedOn w:val="Standard"/>
    <w:next w:val="Standard"/>
    <w:uiPriority w:val="9"/>
    <w:semiHidden/>
    <w:unhideWhenUsed/>
    <w:qFormat/>
    <w:pPr>
      <w:keepNext/>
      <w:keepLines/>
      <w:spacing w:before="240" w:after="120" w:line="288" w:lineRule="auto"/>
      <w:outlineLvl w:val="3"/>
    </w:pPr>
    <w:rPr>
      <w:rFonts w:ascii="Arial" w:eastAsia="Arial" w:hAnsi="Arial" w:cs="Arial"/>
      <w:b/>
      <w:sz w:val="20"/>
      <w:szCs w:val="20"/>
      <w:lang w:val="de-DE" w:eastAsia="de-CH"/>
    </w:rPr>
  </w:style>
  <w:style w:type="paragraph" w:styleId="berschrift5">
    <w:name w:val="heading 5"/>
    <w:basedOn w:val="Standard"/>
    <w:next w:val="Standard"/>
    <w:uiPriority w:val="9"/>
    <w:semiHidden/>
    <w:unhideWhenUsed/>
    <w:qFormat/>
    <w:pPr>
      <w:keepNext/>
      <w:keepLines/>
      <w:spacing w:before="40" w:line="288" w:lineRule="auto"/>
      <w:outlineLvl w:val="4"/>
    </w:pPr>
    <w:rPr>
      <w:rFonts w:ascii="Arial" w:eastAsia="Arial" w:hAnsi="Arial" w:cs="Arial"/>
      <w:sz w:val="20"/>
      <w:szCs w:val="20"/>
      <w:lang w:val="de-DE" w:eastAsia="de-CH"/>
    </w:rPr>
  </w:style>
  <w:style w:type="paragraph" w:styleId="berschrift6">
    <w:name w:val="heading 6"/>
    <w:basedOn w:val="Standard"/>
    <w:next w:val="Standard"/>
    <w:uiPriority w:val="9"/>
    <w:semiHidden/>
    <w:unhideWhenUsed/>
    <w:qFormat/>
    <w:pPr>
      <w:keepNext/>
      <w:keepLines/>
      <w:spacing w:before="40" w:line="288" w:lineRule="auto"/>
      <w:outlineLvl w:val="5"/>
    </w:pPr>
    <w:rPr>
      <w:rFonts w:ascii="Arial" w:eastAsia="Arial" w:hAnsi="Arial" w:cs="Arial"/>
      <w:sz w:val="20"/>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pBdr>
        <w:bottom w:val="single" w:sz="4" w:space="1" w:color="000000"/>
      </w:pBdr>
      <w:spacing w:line="288" w:lineRule="auto"/>
    </w:pPr>
    <w:rPr>
      <w:rFonts w:ascii="Arial" w:eastAsia="Arial" w:hAnsi="Arial" w:cs="Arial"/>
      <w:b/>
      <w:color w:val="000000"/>
      <w:sz w:val="28"/>
      <w:szCs w:val="28"/>
      <w:lang w:val="de-DE" w:eastAsia="de-CH"/>
    </w:rPr>
  </w:style>
  <w:style w:type="paragraph" w:styleId="Untertitel">
    <w:name w:val="Subtitle"/>
    <w:basedOn w:val="Standard"/>
    <w:next w:val="Standard"/>
    <w:uiPriority w:val="11"/>
    <w:qFormat/>
    <w:pPr>
      <w:spacing w:after="160" w:line="288" w:lineRule="auto"/>
    </w:pPr>
    <w:rPr>
      <w:rFonts w:ascii="Arial" w:eastAsia="Arial" w:hAnsi="Arial" w:cs="Arial"/>
      <w:color w:val="000000"/>
      <w:sz w:val="22"/>
      <w:szCs w:val="22"/>
      <w:lang w:val="de-DE" w:eastAsia="de-CH"/>
    </w:rPr>
  </w:style>
  <w:style w:type="character" w:styleId="Hyperlink">
    <w:name w:val="Hyperlink"/>
    <w:basedOn w:val="Absatz-Standardschriftart"/>
    <w:uiPriority w:val="99"/>
    <w:unhideWhenUsed/>
    <w:rsid w:val="00B968F2"/>
    <w:rPr>
      <w:color w:val="0000FF" w:themeColor="hyperlink"/>
      <w:u w:val="single"/>
    </w:rPr>
  </w:style>
  <w:style w:type="character" w:styleId="NichtaufgelsteErwhnung">
    <w:name w:val="Unresolved Mention"/>
    <w:basedOn w:val="Absatz-Standardschriftart"/>
    <w:uiPriority w:val="99"/>
    <w:semiHidden/>
    <w:unhideWhenUsed/>
    <w:rsid w:val="00B968F2"/>
    <w:rPr>
      <w:color w:val="605E5C"/>
      <w:shd w:val="clear" w:color="auto" w:fill="E1DFDD"/>
    </w:rPr>
  </w:style>
  <w:style w:type="paragraph" w:styleId="Listenabsatz">
    <w:name w:val="List Paragraph"/>
    <w:basedOn w:val="Standard"/>
    <w:uiPriority w:val="34"/>
    <w:qFormat/>
    <w:rsid w:val="00B7551D"/>
    <w:pPr>
      <w:ind w:left="720"/>
      <w:contextualSpacing/>
    </w:pPr>
    <w:rPr>
      <w:rFonts w:ascii="Arial" w:hAnsi="Arial" w:cs="Arial"/>
      <w:sz w:val="22"/>
      <w:szCs w:val="22"/>
      <w:lang w:eastAsia="de-CH"/>
    </w:rPr>
  </w:style>
  <w:style w:type="paragraph" w:styleId="Textkrper">
    <w:name w:val="Body Text"/>
    <w:basedOn w:val="Standard"/>
    <w:link w:val="TextkrperZchn"/>
    <w:uiPriority w:val="1"/>
    <w:qFormat/>
    <w:rsid w:val="008D7329"/>
    <w:pPr>
      <w:widowControl w:val="0"/>
      <w:ind w:left="119"/>
    </w:pPr>
    <w:rPr>
      <w:rFonts w:ascii="Calibri" w:eastAsia="Calibri" w:hAnsi="Calibri" w:cstheme="minorBidi"/>
      <w:sz w:val="20"/>
      <w:szCs w:val="20"/>
      <w:lang w:val="en-US" w:eastAsia="en-US"/>
    </w:rPr>
  </w:style>
  <w:style w:type="character" w:customStyle="1" w:styleId="TextkrperZchn">
    <w:name w:val="Textkörper Zchn"/>
    <w:basedOn w:val="Absatz-Standardschriftart"/>
    <w:link w:val="Textkrper"/>
    <w:uiPriority w:val="1"/>
    <w:rsid w:val="008D7329"/>
    <w:rPr>
      <w:rFonts w:ascii="Calibri" w:eastAsia="Calibri" w:hAnsi="Calibri" w:cstheme="minorBidi"/>
      <w:lang w:val="en-US" w:eastAsia="en-US"/>
    </w:rPr>
  </w:style>
  <w:style w:type="paragraph" w:styleId="Textkrper2">
    <w:name w:val="Body Text 2"/>
    <w:basedOn w:val="Standard"/>
    <w:link w:val="Textkrper2Zchn"/>
    <w:rsid w:val="00564887"/>
    <w:pPr>
      <w:spacing w:after="120" w:line="480" w:lineRule="auto"/>
    </w:pPr>
    <w:rPr>
      <w:rFonts w:ascii="Arial" w:hAnsi="Arial" w:cs="Arial"/>
      <w:sz w:val="22"/>
      <w:szCs w:val="22"/>
      <w:lang w:eastAsia="de-CH"/>
    </w:rPr>
  </w:style>
  <w:style w:type="character" w:customStyle="1" w:styleId="Textkrper2Zchn">
    <w:name w:val="Textkörper 2 Zchn"/>
    <w:basedOn w:val="Absatz-Standardschriftart"/>
    <w:link w:val="Textkrper2"/>
    <w:rsid w:val="00564887"/>
    <w:rPr>
      <w:rFonts w:eastAsia="Times New Roman"/>
      <w:sz w:val="22"/>
      <w:szCs w:val="22"/>
      <w:lang w:val="de-CH"/>
    </w:rPr>
  </w:style>
  <w:style w:type="paragraph" w:styleId="Blocktext">
    <w:name w:val="Block Text"/>
    <w:basedOn w:val="Standard"/>
    <w:rsid w:val="00564887"/>
    <w:pPr>
      <w:tabs>
        <w:tab w:val="left" w:pos="426"/>
      </w:tabs>
      <w:ind w:left="426" w:right="-143" w:hanging="2"/>
    </w:pPr>
    <w:rPr>
      <w:rFonts w:ascii="Arial" w:hAnsi="Arial"/>
      <w:sz w:val="2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6803">
      <w:bodyDiv w:val="1"/>
      <w:marLeft w:val="0"/>
      <w:marRight w:val="0"/>
      <w:marTop w:val="0"/>
      <w:marBottom w:val="0"/>
      <w:divBdr>
        <w:top w:val="none" w:sz="0" w:space="0" w:color="auto"/>
        <w:left w:val="none" w:sz="0" w:space="0" w:color="auto"/>
        <w:bottom w:val="none" w:sz="0" w:space="0" w:color="auto"/>
        <w:right w:val="none" w:sz="0" w:space="0" w:color="auto"/>
      </w:divBdr>
    </w:div>
    <w:div w:id="586621065">
      <w:bodyDiv w:val="1"/>
      <w:marLeft w:val="0"/>
      <w:marRight w:val="0"/>
      <w:marTop w:val="0"/>
      <w:marBottom w:val="0"/>
      <w:divBdr>
        <w:top w:val="none" w:sz="0" w:space="0" w:color="auto"/>
        <w:left w:val="none" w:sz="0" w:space="0" w:color="auto"/>
        <w:bottom w:val="none" w:sz="0" w:space="0" w:color="auto"/>
        <w:right w:val="none" w:sz="0" w:space="0" w:color="auto"/>
      </w:divBdr>
      <w:divsChild>
        <w:div w:id="1313831689">
          <w:marLeft w:val="0"/>
          <w:marRight w:val="0"/>
          <w:marTop w:val="0"/>
          <w:marBottom w:val="0"/>
          <w:divBdr>
            <w:top w:val="none" w:sz="0" w:space="0" w:color="auto"/>
            <w:left w:val="none" w:sz="0" w:space="0" w:color="auto"/>
            <w:bottom w:val="none" w:sz="0" w:space="0" w:color="auto"/>
            <w:right w:val="none" w:sz="0" w:space="0" w:color="auto"/>
          </w:divBdr>
        </w:div>
      </w:divsChild>
    </w:div>
    <w:div w:id="947202899">
      <w:bodyDiv w:val="1"/>
      <w:marLeft w:val="0"/>
      <w:marRight w:val="0"/>
      <w:marTop w:val="0"/>
      <w:marBottom w:val="0"/>
      <w:divBdr>
        <w:top w:val="none" w:sz="0" w:space="0" w:color="auto"/>
        <w:left w:val="none" w:sz="0" w:space="0" w:color="auto"/>
        <w:bottom w:val="none" w:sz="0" w:space="0" w:color="auto"/>
        <w:right w:val="none" w:sz="0" w:space="0" w:color="auto"/>
      </w:divBdr>
      <w:divsChild>
        <w:div w:id="1867983553">
          <w:marLeft w:val="0"/>
          <w:marRight w:val="0"/>
          <w:marTop w:val="0"/>
          <w:marBottom w:val="0"/>
          <w:divBdr>
            <w:top w:val="none" w:sz="0" w:space="0" w:color="auto"/>
            <w:left w:val="none" w:sz="0" w:space="0" w:color="auto"/>
            <w:bottom w:val="none" w:sz="0" w:space="0" w:color="auto"/>
            <w:right w:val="none" w:sz="0" w:space="0" w:color="auto"/>
          </w:divBdr>
        </w:div>
      </w:divsChild>
    </w:div>
    <w:div w:id="997003438">
      <w:bodyDiv w:val="1"/>
      <w:marLeft w:val="0"/>
      <w:marRight w:val="0"/>
      <w:marTop w:val="0"/>
      <w:marBottom w:val="0"/>
      <w:divBdr>
        <w:top w:val="none" w:sz="0" w:space="0" w:color="auto"/>
        <w:left w:val="none" w:sz="0" w:space="0" w:color="auto"/>
        <w:bottom w:val="none" w:sz="0" w:space="0" w:color="auto"/>
        <w:right w:val="none" w:sz="0" w:space="0" w:color="auto"/>
      </w:divBdr>
    </w:div>
    <w:div w:id="2070490461">
      <w:bodyDiv w:val="1"/>
      <w:marLeft w:val="0"/>
      <w:marRight w:val="0"/>
      <w:marTop w:val="0"/>
      <w:marBottom w:val="0"/>
      <w:divBdr>
        <w:top w:val="none" w:sz="0" w:space="0" w:color="auto"/>
        <w:left w:val="none" w:sz="0" w:space="0" w:color="auto"/>
        <w:bottom w:val="none" w:sz="0" w:space="0" w:color="auto"/>
        <w:right w:val="none" w:sz="0" w:space="0" w:color="auto"/>
      </w:divBdr>
      <w:divsChild>
        <w:div w:id="5056806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97076069391?pwd=cXRYUEhxNlJyYVAvZkJ6SndRU2JhZz0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sh-courses-hs.gsecom.ch/kurs/212-fluechtlingskinder-neu-in-der-regelklasse-was-tun-1063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hsh-courses-hs.gsecom.ch/kurs/131-flucht-und-schule-willkommen-ankommen-weiterkommen-106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oom.us/j/97076069391?pwd=cXRYUEhxNlJyYVAvZkJ6SndRU2JhZz0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027A-F277-4205-B01F-BED883F1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 Ulmer (PHSH)</dc:creator>
  <cp:lastModifiedBy>Thomas Hermann</cp:lastModifiedBy>
  <cp:revision>5</cp:revision>
  <cp:lastPrinted>2022-04-13T06:53:00Z</cp:lastPrinted>
  <dcterms:created xsi:type="dcterms:W3CDTF">2022-04-13T06:53:00Z</dcterms:created>
  <dcterms:modified xsi:type="dcterms:W3CDTF">2022-05-10T07:16:00Z</dcterms:modified>
</cp:coreProperties>
</file>